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AABBF" w14:textId="77777777" w:rsidR="0062734D" w:rsidRPr="004D5416" w:rsidRDefault="0062734D" w:rsidP="007B49AD">
      <w:pPr>
        <w:pBdr>
          <w:top w:val="single" w:sz="4" w:space="1" w:color="auto" w:shadow="1"/>
          <w:left w:val="single" w:sz="4" w:space="4" w:color="auto" w:shadow="1"/>
          <w:bottom w:val="single" w:sz="4" w:space="1" w:color="auto" w:shadow="1"/>
          <w:right w:val="single" w:sz="4" w:space="4" w:color="auto" w:shadow="1"/>
        </w:pBdr>
        <w:shd w:val="pct15" w:color="auto" w:fill="auto"/>
        <w:jc w:val="center"/>
        <w:rPr>
          <w:rFonts w:ascii="Calibri" w:hAnsi="Calibri"/>
          <w:b/>
          <w:color w:val="FF0000"/>
          <w:sz w:val="28"/>
          <w:szCs w:val="28"/>
          <w:lang w:val="en-GB"/>
        </w:rPr>
      </w:pPr>
      <w:r w:rsidRPr="004D5416">
        <w:rPr>
          <w:rFonts w:ascii="Calibri" w:hAnsi="Calibri"/>
          <w:b/>
          <w:color w:val="FF0000"/>
          <w:sz w:val="28"/>
          <w:szCs w:val="28"/>
          <w:lang w:val="en-GB"/>
        </w:rPr>
        <w:t>WICKLOW COUNTY COUNCIL</w:t>
      </w:r>
    </w:p>
    <w:p w14:paraId="2C2BAA5C" w14:textId="77777777" w:rsidR="0062734D" w:rsidRPr="004D5416" w:rsidRDefault="0062734D" w:rsidP="007B49AD">
      <w:pPr>
        <w:pBdr>
          <w:top w:val="single" w:sz="4" w:space="1" w:color="auto" w:shadow="1"/>
          <w:left w:val="single" w:sz="4" w:space="4" w:color="auto" w:shadow="1"/>
          <w:bottom w:val="single" w:sz="4" w:space="1" w:color="auto" w:shadow="1"/>
          <w:right w:val="single" w:sz="4" w:space="4" w:color="auto" w:shadow="1"/>
        </w:pBdr>
        <w:shd w:val="pct15" w:color="auto" w:fill="auto"/>
        <w:jc w:val="center"/>
        <w:rPr>
          <w:rFonts w:ascii="Calibri" w:hAnsi="Calibri"/>
          <w:b/>
          <w:color w:val="FF0000"/>
          <w:sz w:val="28"/>
          <w:szCs w:val="28"/>
          <w:lang w:val="en-GB"/>
        </w:rPr>
      </w:pPr>
    </w:p>
    <w:p w14:paraId="22335B73" w14:textId="18DF4619" w:rsidR="00AB249A" w:rsidRPr="004D5416" w:rsidRDefault="00AB249A" w:rsidP="007B49AD">
      <w:pPr>
        <w:pBdr>
          <w:top w:val="single" w:sz="4" w:space="1" w:color="auto" w:shadow="1"/>
          <w:left w:val="single" w:sz="4" w:space="4" w:color="auto" w:shadow="1"/>
          <w:bottom w:val="single" w:sz="4" w:space="1" w:color="auto" w:shadow="1"/>
          <w:right w:val="single" w:sz="4" w:space="4" w:color="auto" w:shadow="1"/>
        </w:pBdr>
        <w:shd w:val="pct15" w:color="auto" w:fill="auto"/>
        <w:jc w:val="center"/>
        <w:rPr>
          <w:rFonts w:ascii="Calibri" w:hAnsi="Calibri"/>
          <w:b/>
          <w:color w:val="FF0000"/>
          <w:sz w:val="28"/>
          <w:szCs w:val="28"/>
          <w:lang w:val="en-GB"/>
        </w:rPr>
      </w:pPr>
      <w:r w:rsidRPr="004D5416">
        <w:rPr>
          <w:rFonts w:ascii="Calibri" w:hAnsi="Calibri"/>
          <w:b/>
          <w:color w:val="FF0000"/>
          <w:sz w:val="28"/>
          <w:szCs w:val="28"/>
          <w:lang w:val="en-GB"/>
        </w:rPr>
        <w:t xml:space="preserve">VACANCY REFUND/RELIEF APPLICATION FORM </w:t>
      </w:r>
    </w:p>
    <w:p w14:paraId="2747FDF5" w14:textId="77777777" w:rsidR="00AB249A" w:rsidRDefault="00AB249A" w:rsidP="00A53511">
      <w:pPr>
        <w:rPr>
          <w:lang w:val="en-GB"/>
        </w:rPr>
      </w:pPr>
    </w:p>
    <w:p w14:paraId="0FE655CE" w14:textId="77777777" w:rsidR="00A53511" w:rsidRPr="004D5416" w:rsidRDefault="00A53511" w:rsidP="00A53511">
      <w:pPr>
        <w:rPr>
          <w:rFonts w:ascii="Calibri" w:hAnsi="Calibri"/>
          <w:sz w:val="22"/>
          <w:szCs w:val="22"/>
          <w:lang w:val="en-GB"/>
        </w:rPr>
      </w:pPr>
      <w:r w:rsidRPr="004D5416">
        <w:rPr>
          <w:rFonts w:ascii="Calibri" w:hAnsi="Calibri"/>
          <w:sz w:val="22"/>
          <w:szCs w:val="22"/>
          <w:lang w:val="en-GB"/>
        </w:rPr>
        <w:t>If a property is vacant</w:t>
      </w:r>
      <w:r w:rsidR="00AB249A" w:rsidRPr="004D5416">
        <w:rPr>
          <w:rFonts w:ascii="Calibri" w:hAnsi="Calibri"/>
          <w:sz w:val="22"/>
          <w:szCs w:val="22"/>
          <w:lang w:val="en-GB"/>
        </w:rPr>
        <w:t xml:space="preserve"> on the day the rate is made </w:t>
      </w:r>
      <w:r w:rsidRPr="004D5416">
        <w:rPr>
          <w:rFonts w:ascii="Calibri" w:hAnsi="Calibri"/>
          <w:sz w:val="22"/>
          <w:szCs w:val="22"/>
          <w:lang w:val="en-GB"/>
        </w:rPr>
        <w:t>and is available for letting or undergoing refurbishment</w:t>
      </w:r>
    </w:p>
    <w:p w14:paraId="12768359" w14:textId="77777777" w:rsidR="0062734D" w:rsidRPr="004D5416" w:rsidRDefault="0062734D" w:rsidP="00A53511">
      <w:pPr>
        <w:rPr>
          <w:rFonts w:ascii="Calibri" w:hAnsi="Calibri"/>
          <w:sz w:val="22"/>
          <w:szCs w:val="22"/>
          <w:lang w:val="en-GB"/>
        </w:rPr>
      </w:pPr>
    </w:p>
    <w:p w14:paraId="6799BA0E" w14:textId="64BA78A9" w:rsidR="00A53511" w:rsidRPr="000C43D0" w:rsidRDefault="004D5416" w:rsidP="00A53511">
      <w:pPr>
        <w:numPr>
          <w:ilvl w:val="0"/>
          <w:numId w:val="1"/>
        </w:numPr>
        <w:rPr>
          <w:rFonts w:ascii="Calibri" w:hAnsi="Calibri"/>
          <w:sz w:val="22"/>
          <w:szCs w:val="22"/>
          <w:lang w:val="en-GB"/>
        </w:rPr>
      </w:pPr>
      <w:r>
        <w:rPr>
          <w:rFonts w:ascii="Calibri" w:hAnsi="Calibri"/>
          <w:sz w:val="22"/>
          <w:szCs w:val="22"/>
          <w:lang w:val="en-GB"/>
        </w:rPr>
        <w:t xml:space="preserve">Where the rates are </w:t>
      </w:r>
      <w:r w:rsidR="00A53511" w:rsidRPr="004D5416">
        <w:rPr>
          <w:rFonts w:ascii="Calibri" w:hAnsi="Calibri"/>
          <w:sz w:val="22"/>
          <w:szCs w:val="22"/>
          <w:lang w:val="en-GB"/>
        </w:rPr>
        <w:t xml:space="preserve">paid in full to the Council, the Ratepayer may get a rates refund </w:t>
      </w:r>
      <w:r w:rsidR="00E35995">
        <w:rPr>
          <w:rFonts w:ascii="Calibri" w:hAnsi="Calibri"/>
          <w:sz w:val="22"/>
          <w:szCs w:val="22"/>
          <w:lang w:val="en-GB"/>
        </w:rPr>
        <w:t>equivalent to 2</w:t>
      </w:r>
      <w:r w:rsidR="00F8498B" w:rsidRPr="000C43D0">
        <w:rPr>
          <w:rFonts w:ascii="Calibri" w:hAnsi="Calibri"/>
          <w:sz w:val="22"/>
          <w:szCs w:val="22"/>
          <w:lang w:val="en-GB"/>
        </w:rPr>
        <w:t xml:space="preserve">0% of the rates paid </w:t>
      </w:r>
      <w:r w:rsidR="00A53511" w:rsidRPr="000C43D0">
        <w:rPr>
          <w:rFonts w:ascii="Calibri" w:hAnsi="Calibri"/>
          <w:sz w:val="22"/>
          <w:szCs w:val="22"/>
          <w:lang w:val="en-GB"/>
        </w:rPr>
        <w:t>provided the full year’s rates have been paid and certain conditions have been met.</w:t>
      </w:r>
    </w:p>
    <w:p w14:paraId="0F83AB4B" w14:textId="77777777" w:rsidR="0062734D" w:rsidRPr="000C43D0" w:rsidRDefault="0062734D" w:rsidP="0062734D">
      <w:pPr>
        <w:ind w:left="720"/>
        <w:rPr>
          <w:rFonts w:ascii="Calibri" w:hAnsi="Calibri"/>
          <w:sz w:val="22"/>
          <w:szCs w:val="22"/>
          <w:lang w:val="en-GB"/>
        </w:rPr>
      </w:pPr>
    </w:p>
    <w:p w14:paraId="494F078E" w14:textId="589FEF16" w:rsidR="00A53511" w:rsidRPr="000C43D0" w:rsidRDefault="00A53511" w:rsidP="00A53511">
      <w:pPr>
        <w:numPr>
          <w:ilvl w:val="0"/>
          <w:numId w:val="1"/>
        </w:numPr>
        <w:rPr>
          <w:rFonts w:ascii="Calibri" w:hAnsi="Calibri"/>
          <w:sz w:val="22"/>
          <w:szCs w:val="22"/>
          <w:lang w:val="en-GB"/>
        </w:rPr>
      </w:pPr>
      <w:r w:rsidRPr="000C43D0">
        <w:rPr>
          <w:rFonts w:ascii="Calibri" w:hAnsi="Calibri"/>
          <w:sz w:val="22"/>
          <w:szCs w:val="22"/>
          <w:lang w:val="en-GB"/>
        </w:rPr>
        <w:t xml:space="preserve">Where the rates are not paid the Council may agree a </w:t>
      </w:r>
      <w:r w:rsidR="00073390" w:rsidRPr="000C43D0">
        <w:rPr>
          <w:rFonts w:ascii="Calibri" w:hAnsi="Calibri"/>
          <w:sz w:val="22"/>
          <w:szCs w:val="22"/>
          <w:lang w:val="en-GB"/>
        </w:rPr>
        <w:t>vacancy relief/</w:t>
      </w:r>
      <w:r w:rsidRPr="000C43D0">
        <w:rPr>
          <w:rFonts w:ascii="Calibri" w:hAnsi="Calibri"/>
          <w:sz w:val="22"/>
          <w:szCs w:val="22"/>
          <w:lang w:val="en-GB"/>
        </w:rPr>
        <w:t xml:space="preserve">strike off </w:t>
      </w:r>
      <w:r w:rsidR="00E35995">
        <w:rPr>
          <w:rFonts w:ascii="Calibri" w:hAnsi="Calibri"/>
          <w:sz w:val="22"/>
          <w:szCs w:val="22"/>
          <w:lang w:val="en-GB"/>
        </w:rPr>
        <w:t>for 2</w:t>
      </w:r>
      <w:r w:rsidR="00F8498B" w:rsidRPr="000C43D0">
        <w:rPr>
          <w:rFonts w:ascii="Calibri" w:hAnsi="Calibri"/>
          <w:sz w:val="22"/>
          <w:szCs w:val="22"/>
          <w:lang w:val="en-GB"/>
        </w:rPr>
        <w:t xml:space="preserve">0% of the rates due </w:t>
      </w:r>
      <w:r w:rsidRPr="000C43D0">
        <w:rPr>
          <w:rFonts w:ascii="Calibri" w:hAnsi="Calibri"/>
          <w:sz w:val="22"/>
          <w:szCs w:val="22"/>
          <w:lang w:val="en-GB"/>
        </w:rPr>
        <w:t>provided certain conditions have been met.</w:t>
      </w:r>
    </w:p>
    <w:p w14:paraId="77E1ABF9" w14:textId="77777777" w:rsidR="00A53511" w:rsidRPr="004D5416" w:rsidRDefault="00A53511" w:rsidP="00A53511">
      <w:pPr>
        <w:rPr>
          <w:rFonts w:ascii="Calibri" w:hAnsi="Calibri"/>
          <w:sz w:val="22"/>
          <w:szCs w:val="22"/>
          <w:lang w:val="en-GB"/>
        </w:rPr>
      </w:pPr>
    </w:p>
    <w:p w14:paraId="278F640C" w14:textId="77777777" w:rsidR="00A53511" w:rsidRPr="004D5416" w:rsidRDefault="00A53511" w:rsidP="00A53511">
      <w:pPr>
        <w:rPr>
          <w:rFonts w:ascii="Calibri" w:hAnsi="Calibri"/>
          <w:sz w:val="22"/>
          <w:szCs w:val="22"/>
          <w:lang w:val="en-GB"/>
        </w:rPr>
      </w:pPr>
      <w:r w:rsidRPr="004D5416">
        <w:rPr>
          <w:rFonts w:ascii="Calibri" w:hAnsi="Calibri"/>
          <w:sz w:val="22"/>
          <w:szCs w:val="22"/>
          <w:lang w:val="en-GB"/>
        </w:rPr>
        <w:t xml:space="preserve">In </w:t>
      </w:r>
      <w:r w:rsidR="0062734D" w:rsidRPr="004D5416">
        <w:rPr>
          <w:rFonts w:ascii="Calibri" w:hAnsi="Calibri"/>
          <w:sz w:val="22"/>
          <w:szCs w:val="22"/>
          <w:lang w:val="en-GB"/>
        </w:rPr>
        <w:t>order to obtain vacancy relief/</w:t>
      </w:r>
      <w:r w:rsidR="00AB249A" w:rsidRPr="004D5416">
        <w:rPr>
          <w:rFonts w:ascii="Calibri" w:hAnsi="Calibri"/>
          <w:sz w:val="22"/>
          <w:szCs w:val="22"/>
          <w:lang w:val="en-GB"/>
        </w:rPr>
        <w:t xml:space="preserve">strike off </w:t>
      </w:r>
      <w:r w:rsidRPr="004D5416">
        <w:rPr>
          <w:rFonts w:ascii="Calibri" w:hAnsi="Calibri"/>
          <w:sz w:val="22"/>
          <w:szCs w:val="22"/>
          <w:lang w:val="en-GB"/>
        </w:rPr>
        <w:t>the following conditions need to be met:</w:t>
      </w:r>
    </w:p>
    <w:p w14:paraId="42FDEC1D" w14:textId="77777777" w:rsidR="00A53511" w:rsidRPr="004D5416" w:rsidRDefault="00A53511" w:rsidP="00A53511">
      <w:pPr>
        <w:rPr>
          <w:rFonts w:ascii="Calibri" w:hAnsi="Calibri"/>
          <w:sz w:val="22"/>
          <w:szCs w:val="22"/>
          <w:lang w:val="en-GB"/>
        </w:rPr>
      </w:pPr>
    </w:p>
    <w:p w14:paraId="2257E084" w14:textId="0458A966" w:rsidR="00A53511" w:rsidRPr="004D5416" w:rsidRDefault="00A53511" w:rsidP="00A53511">
      <w:pPr>
        <w:numPr>
          <w:ilvl w:val="0"/>
          <w:numId w:val="2"/>
        </w:numPr>
        <w:autoSpaceDE w:val="0"/>
        <w:autoSpaceDN w:val="0"/>
        <w:adjustRightInd w:val="0"/>
        <w:jc w:val="both"/>
        <w:rPr>
          <w:rFonts w:ascii="Calibri" w:hAnsi="Calibri"/>
          <w:color w:val="000000"/>
          <w:sz w:val="22"/>
          <w:szCs w:val="22"/>
          <w:lang w:val="en-GB"/>
        </w:rPr>
      </w:pPr>
      <w:r w:rsidRPr="004D5416">
        <w:rPr>
          <w:rFonts w:ascii="Calibri" w:hAnsi="Calibri"/>
          <w:color w:val="000000"/>
          <w:sz w:val="22"/>
          <w:szCs w:val="22"/>
          <w:lang w:val="en-GB"/>
        </w:rPr>
        <w:t xml:space="preserve">If it is claimed that the premises was unoccupied for the purpose of the execution of additions, </w:t>
      </w:r>
      <w:r w:rsidR="00687C69" w:rsidRPr="004D5416">
        <w:rPr>
          <w:rFonts w:ascii="Calibri" w:hAnsi="Calibri"/>
          <w:color w:val="000000"/>
          <w:sz w:val="22"/>
          <w:szCs w:val="22"/>
          <w:lang w:val="en-GB"/>
        </w:rPr>
        <w:t>alterations,</w:t>
      </w:r>
      <w:r w:rsidRPr="004D5416">
        <w:rPr>
          <w:rFonts w:ascii="Calibri" w:hAnsi="Calibri"/>
          <w:color w:val="000000"/>
          <w:sz w:val="22"/>
          <w:szCs w:val="22"/>
          <w:lang w:val="en-GB"/>
        </w:rPr>
        <w:t xml:space="preserve"> or repairs, please state in a general way in the declaration and on the application form the nature of these works and the time taken thereon and attach a certificate from the Architect, Engineer or Contractor in charge, that the time taken thereon was necessary.</w:t>
      </w:r>
    </w:p>
    <w:p w14:paraId="204CE279" w14:textId="77777777" w:rsidR="00AB249A" w:rsidRPr="004D5416" w:rsidRDefault="00AB249A" w:rsidP="00AB249A">
      <w:pPr>
        <w:autoSpaceDE w:val="0"/>
        <w:autoSpaceDN w:val="0"/>
        <w:adjustRightInd w:val="0"/>
        <w:ind w:left="720"/>
        <w:jc w:val="both"/>
        <w:rPr>
          <w:rFonts w:ascii="Calibri" w:hAnsi="Calibri"/>
          <w:color w:val="000000"/>
          <w:sz w:val="22"/>
          <w:szCs w:val="22"/>
          <w:lang w:val="en-GB"/>
        </w:rPr>
      </w:pPr>
    </w:p>
    <w:p w14:paraId="4099107A" w14:textId="77777777" w:rsidR="00A53511" w:rsidRPr="004D5416" w:rsidRDefault="00A53511" w:rsidP="00A53511">
      <w:pPr>
        <w:numPr>
          <w:ilvl w:val="0"/>
          <w:numId w:val="2"/>
        </w:numPr>
        <w:autoSpaceDE w:val="0"/>
        <w:autoSpaceDN w:val="0"/>
        <w:adjustRightInd w:val="0"/>
        <w:jc w:val="both"/>
        <w:rPr>
          <w:rFonts w:ascii="Calibri" w:hAnsi="Calibri"/>
          <w:color w:val="000000"/>
          <w:sz w:val="22"/>
          <w:szCs w:val="22"/>
          <w:lang w:val="en-GB"/>
        </w:rPr>
      </w:pPr>
      <w:r w:rsidRPr="004D5416">
        <w:rPr>
          <w:rFonts w:ascii="Calibri" w:hAnsi="Calibri"/>
          <w:color w:val="000000"/>
          <w:sz w:val="22"/>
          <w:szCs w:val="22"/>
          <w:lang w:val="en-GB"/>
        </w:rPr>
        <w:t>If it is claimed that the premises was unoccupied because a suitable tenant could not be obtained please state on the application form the rent at which you sought to let the premises and the rent at which it was last let.</w:t>
      </w:r>
    </w:p>
    <w:p w14:paraId="4B19EDF7" w14:textId="77777777" w:rsidR="0062734D" w:rsidRPr="004D5416" w:rsidRDefault="0062734D" w:rsidP="0062734D">
      <w:pPr>
        <w:autoSpaceDE w:val="0"/>
        <w:autoSpaceDN w:val="0"/>
        <w:adjustRightInd w:val="0"/>
        <w:jc w:val="both"/>
        <w:rPr>
          <w:rFonts w:ascii="Calibri" w:hAnsi="Calibri"/>
          <w:color w:val="000000"/>
          <w:sz w:val="22"/>
          <w:szCs w:val="22"/>
          <w:lang w:val="en-GB"/>
        </w:rPr>
      </w:pPr>
    </w:p>
    <w:p w14:paraId="3CCAE7CF" w14:textId="77777777" w:rsidR="00A53511" w:rsidRPr="004D5416" w:rsidRDefault="00A53511" w:rsidP="00A53511">
      <w:pPr>
        <w:autoSpaceDE w:val="0"/>
        <w:autoSpaceDN w:val="0"/>
        <w:adjustRightInd w:val="0"/>
        <w:ind w:left="720"/>
        <w:jc w:val="both"/>
        <w:rPr>
          <w:rFonts w:ascii="Calibri" w:hAnsi="Calibri"/>
          <w:color w:val="000000"/>
          <w:sz w:val="22"/>
          <w:szCs w:val="22"/>
          <w:lang w:val="en-GB"/>
        </w:rPr>
      </w:pPr>
      <w:r w:rsidRPr="004D5416">
        <w:rPr>
          <w:rFonts w:ascii="Calibri" w:hAnsi="Calibri"/>
          <w:color w:val="000000"/>
          <w:sz w:val="22"/>
          <w:szCs w:val="22"/>
          <w:lang w:val="en-GB"/>
        </w:rPr>
        <w:t>Where a claim is founded on inability to obtain a tenant the efforts made to let the premises must be stated on the application form and verified by copies of advertisements and certificates from Auctioneers or other Agents or other evidence.</w:t>
      </w:r>
    </w:p>
    <w:p w14:paraId="4F2BCA30" w14:textId="77777777" w:rsidR="00A53511" w:rsidRPr="004D5416" w:rsidRDefault="00A53511" w:rsidP="00A53511">
      <w:pPr>
        <w:autoSpaceDE w:val="0"/>
        <w:autoSpaceDN w:val="0"/>
        <w:adjustRightInd w:val="0"/>
        <w:ind w:left="720"/>
        <w:jc w:val="both"/>
        <w:rPr>
          <w:rFonts w:ascii="Calibri" w:hAnsi="Calibri"/>
          <w:color w:val="000000"/>
          <w:sz w:val="22"/>
          <w:szCs w:val="22"/>
          <w:lang w:val="en-GB"/>
        </w:rPr>
      </w:pPr>
    </w:p>
    <w:p w14:paraId="5DF8730B" w14:textId="77777777" w:rsidR="00A53511" w:rsidRPr="004D5416" w:rsidRDefault="00A53511" w:rsidP="00AB249A">
      <w:pPr>
        <w:autoSpaceDE w:val="0"/>
        <w:autoSpaceDN w:val="0"/>
        <w:adjustRightInd w:val="0"/>
        <w:ind w:left="720"/>
        <w:jc w:val="both"/>
        <w:rPr>
          <w:rFonts w:ascii="Calibri" w:hAnsi="Calibri"/>
          <w:color w:val="000000"/>
          <w:sz w:val="22"/>
          <w:szCs w:val="22"/>
          <w:lang w:val="en-GB"/>
        </w:rPr>
      </w:pPr>
      <w:r w:rsidRPr="004D5416">
        <w:rPr>
          <w:rFonts w:ascii="Calibri" w:hAnsi="Calibri"/>
          <w:color w:val="000000"/>
          <w:sz w:val="22"/>
          <w:szCs w:val="22"/>
          <w:lang w:val="en-GB"/>
        </w:rPr>
        <w:t xml:space="preserve">The attached form and declaration must be completed and returned to </w:t>
      </w:r>
      <w:r w:rsidR="00AB249A" w:rsidRPr="004D5416">
        <w:rPr>
          <w:rFonts w:ascii="Calibri" w:hAnsi="Calibri"/>
          <w:color w:val="000000"/>
          <w:sz w:val="22"/>
          <w:szCs w:val="22"/>
          <w:lang w:val="en-GB"/>
        </w:rPr>
        <w:t xml:space="preserve">Revenue Section, Finance Department, Wicklow County Council, County Buildings, Wicklow Town </w:t>
      </w:r>
      <w:r w:rsidRPr="004D5416">
        <w:rPr>
          <w:rFonts w:ascii="Calibri" w:hAnsi="Calibri"/>
          <w:color w:val="000000"/>
          <w:sz w:val="22"/>
          <w:szCs w:val="22"/>
          <w:lang w:val="en-GB"/>
        </w:rPr>
        <w:t xml:space="preserve">following which your claim for </w:t>
      </w:r>
      <w:r w:rsidR="00073390" w:rsidRPr="004D5416">
        <w:rPr>
          <w:rFonts w:ascii="Calibri" w:hAnsi="Calibri"/>
          <w:color w:val="000000"/>
          <w:sz w:val="22"/>
          <w:szCs w:val="22"/>
          <w:lang w:val="en-GB"/>
        </w:rPr>
        <w:t xml:space="preserve">vacancy relief </w:t>
      </w:r>
      <w:r w:rsidR="00AB249A" w:rsidRPr="004D5416">
        <w:rPr>
          <w:rFonts w:ascii="Calibri" w:hAnsi="Calibri"/>
          <w:color w:val="000000"/>
          <w:sz w:val="22"/>
          <w:szCs w:val="22"/>
          <w:lang w:val="en-GB"/>
        </w:rPr>
        <w:t xml:space="preserve">of rates </w:t>
      </w:r>
      <w:r w:rsidRPr="004D5416">
        <w:rPr>
          <w:rFonts w:ascii="Calibri" w:hAnsi="Calibri"/>
          <w:color w:val="000000"/>
          <w:sz w:val="22"/>
          <w:szCs w:val="22"/>
          <w:lang w:val="en-GB"/>
        </w:rPr>
        <w:t>will be considered.</w:t>
      </w:r>
    </w:p>
    <w:p w14:paraId="1F626482" w14:textId="77777777" w:rsidR="00073390" w:rsidRPr="0062734D" w:rsidRDefault="00073390" w:rsidP="00A53511">
      <w:pPr>
        <w:autoSpaceDE w:val="0"/>
        <w:autoSpaceDN w:val="0"/>
        <w:adjustRightInd w:val="0"/>
        <w:jc w:val="both"/>
        <w:rPr>
          <w:rFonts w:ascii="Calibri" w:hAnsi="Calibri" w:cs="Verdana"/>
          <w:b/>
          <w:bCs/>
          <w:color w:val="FF0000"/>
          <w:sz w:val="20"/>
          <w:szCs w:val="20"/>
          <w:lang w:val="en-GB"/>
        </w:rPr>
      </w:pPr>
    </w:p>
    <w:p w14:paraId="1CB69E34" w14:textId="77777777" w:rsidR="00073390" w:rsidRDefault="00073390" w:rsidP="00A53511">
      <w:pPr>
        <w:autoSpaceDE w:val="0"/>
        <w:autoSpaceDN w:val="0"/>
        <w:adjustRightInd w:val="0"/>
        <w:jc w:val="both"/>
        <w:rPr>
          <w:rFonts w:ascii="Verdana" w:hAnsi="Verdana" w:cs="Verdana"/>
          <w:b/>
          <w:bCs/>
          <w:color w:val="FF0000"/>
          <w:sz w:val="22"/>
          <w:szCs w:val="22"/>
          <w:lang w:val="en-GB"/>
        </w:rPr>
      </w:pPr>
    </w:p>
    <w:p w14:paraId="3EDDDE13" w14:textId="4E14CC2C" w:rsidR="0023055B" w:rsidRPr="00A679B1" w:rsidRDefault="004D5416" w:rsidP="00E35995">
      <w:pPr>
        <w:autoSpaceDE w:val="0"/>
        <w:autoSpaceDN w:val="0"/>
        <w:adjustRightInd w:val="0"/>
        <w:rPr>
          <w:rFonts w:ascii="Calibri" w:hAnsi="Calibri" w:cs="Verdana"/>
          <w:b/>
          <w:bCs/>
          <w:color w:val="FF0000"/>
          <w:sz w:val="22"/>
          <w:szCs w:val="22"/>
          <w:lang w:val="en-GB"/>
        </w:rPr>
      </w:pPr>
      <w:r>
        <w:rPr>
          <w:rFonts w:ascii="Calibri" w:hAnsi="Calibri" w:cs="Verdana"/>
          <w:b/>
          <w:bCs/>
          <w:color w:val="FF0000"/>
          <w:sz w:val="22"/>
          <w:szCs w:val="22"/>
          <w:lang w:val="en-GB"/>
        </w:rPr>
        <w:t xml:space="preserve">IMPORTANT </w:t>
      </w:r>
      <w:r w:rsidR="00E35995">
        <w:rPr>
          <w:rFonts w:ascii="Calibri" w:hAnsi="Calibri" w:cs="Verdana"/>
          <w:b/>
          <w:bCs/>
          <w:color w:val="FF0000"/>
          <w:sz w:val="22"/>
          <w:szCs w:val="22"/>
          <w:lang w:val="en-GB"/>
        </w:rPr>
        <w:t>NOTICE</w:t>
      </w:r>
      <w:r w:rsidR="00575C6E">
        <w:rPr>
          <w:rFonts w:ascii="Calibri" w:hAnsi="Calibri" w:cs="Verdana"/>
          <w:b/>
          <w:bCs/>
          <w:color w:val="FF0000"/>
          <w:sz w:val="22"/>
          <w:szCs w:val="22"/>
          <w:lang w:val="en-GB"/>
        </w:rPr>
        <w:t xml:space="preserve">: </w:t>
      </w:r>
      <w:r w:rsidR="00E35995" w:rsidRPr="007B49AD">
        <w:rPr>
          <w:rFonts w:ascii="Calibri" w:hAnsi="Calibri" w:cs="Verdana"/>
          <w:b/>
          <w:bCs/>
          <w:color w:val="FF0000"/>
          <w:sz w:val="22"/>
          <w:szCs w:val="22"/>
          <w:lang w:val="en-GB"/>
        </w:rPr>
        <w:t xml:space="preserve"> Before</w:t>
      </w:r>
      <w:r w:rsidR="007B49AD" w:rsidRPr="007B49AD">
        <w:rPr>
          <w:rFonts w:ascii="Calibri" w:hAnsi="Calibri" w:cs="Verdana"/>
          <w:b/>
          <w:bCs/>
          <w:color w:val="FF0000"/>
          <w:sz w:val="22"/>
          <w:szCs w:val="22"/>
          <w:lang w:val="en-GB"/>
        </w:rPr>
        <w:t xml:space="preserve"> you submit y</w:t>
      </w:r>
      <w:r w:rsidR="00A53511" w:rsidRPr="007B49AD">
        <w:rPr>
          <w:rFonts w:ascii="Calibri" w:hAnsi="Calibri" w:cs="Verdana"/>
          <w:b/>
          <w:bCs/>
          <w:color w:val="FF0000"/>
          <w:sz w:val="22"/>
          <w:szCs w:val="22"/>
          <w:lang w:val="en-GB"/>
        </w:rPr>
        <w:t xml:space="preserve">our </w:t>
      </w:r>
      <w:bookmarkStart w:id="0" w:name="OLE_LINK1"/>
      <w:bookmarkStart w:id="1" w:name="OLE_LINK2"/>
      <w:r w:rsidR="00A53511" w:rsidRPr="007B49AD">
        <w:rPr>
          <w:rFonts w:ascii="Calibri" w:hAnsi="Calibri" w:cs="Verdana"/>
          <w:b/>
          <w:bCs/>
          <w:color w:val="FF0000"/>
          <w:sz w:val="22"/>
          <w:szCs w:val="22"/>
          <w:lang w:val="en-GB"/>
        </w:rPr>
        <w:t xml:space="preserve">Rates Vacancy Application Form </w:t>
      </w:r>
      <w:bookmarkEnd w:id="0"/>
      <w:bookmarkEnd w:id="1"/>
      <w:r w:rsidR="007B49AD" w:rsidRPr="007B49AD">
        <w:rPr>
          <w:rFonts w:ascii="Calibri" w:hAnsi="Calibri" w:cs="Verdana"/>
          <w:b/>
          <w:bCs/>
          <w:color w:val="FF0000"/>
          <w:sz w:val="22"/>
          <w:szCs w:val="22"/>
          <w:lang w:val="en-GB"/>
        </w:rPr>
        <w:t>you must ensure the f</w:t>
      </w:r>
      <w:r w:rsidR="00A53511" w:rsidRPr="007B49AD">
        <w:rPr>
          <w:rFonts w:ascii="Calibri" w:hAnsi="Calibri" w:cs="Verdana"/>
          <w:b/>
          <w:bCs/>
          <w:color w:val="FF0000"/>
          <w:sz w:val="22"/>
          <w:szCs w:val="22"/>
          <w:lang w:val="en-GB"/>
        </w:rPr>
        <w:t>oll</w:t>
      </w:r>
      <w:r w:rsidR="007B49AD" w:rsidRPr="007B49AD">
        <w:rPr>
          <w:rFonts w:ascii="Calibri" w:hAnsi="Calibri" w:cs="Verdana"/>
          <w:b/>
          <w:bCs/>
          <w:color w:val="FF0000"/>
          <w:sz w:val="22"/>
          <w:szCs w:val="22"/>
          <w:lang w:val="en-GB"/>
        </w:rPr>
        <w:t>owing requirements n</w:t>
      </w:r>
      <w:r w:rsidRPr="007B49AD">
        <w:rPr>
          <w:rFonts w:ascii="Calibri" w:hAnsi="Calibri" w:cs="Verdana"/>
          <w:b/>
          <w:bCs/>
          <w:color w:val="FF0000"/>
          <w:sz w:val="22"/>
          <w:szCs w:val="22"/>
          <w:lang w:val="en-GB"/>
        </w:rPr>
        <w:t xml:space="preserve">umbered 1 – 8 </w:t>
      </w:r>
      <w:r w:rsidR="0023055B" w:rsidRPr="007B49AD">
        <w:rPr>
          <w:rFonts w:ascii="Calibri" w:hAnsi="Calibri" w:cs="Verdana"/>
          <w:b/>
          <w:bCs/>
          <w:color w:val="FF0000"/>
          <w:sz w:val="22"/>
          <w:szCs w:val="22"/>
          <w:lang w:val="en-GB"/>
        </w:rPr>
        <w:t>a</w:t>
      </w:r>
      <w:r w:rsidR="00A53511" w:rsidRPr="007B49AD">
        <w:rPr>
          <w:rFonts w:ascii="Calibri" w:hAnsi="Calibri" w:cs="Verdana"/>
          <w:b/>
          <w:bCs/>
          <w:color w:val="FF0000"/>
          <w:sz w:val="22"/>
          <w:szCs w:val="22"/>
          <w:lang w:val="en-GB"/>
        </w:rPr>
        <w:t>re</w:t>
      </w:r>
      <w:r w:rsidR="0023055B" w:rsidRPr="007B49AD">
        <w:rPr>
          <w:rFonts w:ascii="Calibri" w:hAnsi="Calibri" w:cs="Verdana"/>
          <w:b/>
          <w:bCs/>
          <w:color w:val="FF0000"/>
          <w:sz w:val="22"/>
          <w:szCs w:val="22"/>
          <w:lang w:val="en-GB"/>
        </w:rPr>
        <w:t xml:space="preserve"> fully m</w:t>
      </w:r>
      <w:r w:rsidR="00A53511" w:rsidRPr="007B49AD">
        <w:rPr>
          <w:rFonts w:ascii="Calibri" w:hAnsi="Calibri" w:cs="Verdana"/>
          <w:b/>
          <w:bCs/>
          <w:color w:val="FF0000"/>
          <w:sz w:val="22"/>
          <w:szCs w:val="22"/>
          <w:lang w:val="en-GB"/>
        </w:rPr>
        <w:t>et.</w:t>
      </w:r>
      <w:r w:rsidR="0023055B" w:rsidRPr="007B49AD">
        <w:rPr>
          <w:rFonts w:ascii="Calibri" w:hAnsi="Calibri" w:cs="Verdana"/>
          <w:b/>
          <w:color w:val="FF0000"/>
          <w:sz w:val="22"/>
          <w:szCs w:val="22"/>
          <w:lang w:val="en-GB"/>
        </w:rPr>
        <w:t xml:space="preserve"> </w:t>
      </w:r>
      <w:r w:rsidR="007B49AD" w:rsidRPr="007B49AD">
        <w:rPr>
          <w:rFonts w:ascii="Calibri" w:hAnsi="Calibri" w:cs="Verdana"/>
          <w:b/>
          <w:color w:val="FF0000"/>
          <w:sz w:val="22"/>
          <w:szCs w:val="22"/>
          <w:lang w:val="en-GB"/>
        </w:rPr>
        <w:t>Applications not fulfilling the criteria listed below will be returned to the a</w:t>
      </w:r>
      <w:r w:rsidR="0023055B" w:rsidRPr="007B49AD">
        <w:rPr>
          <w:rFonts w:ascii="Calibri" w:hAnsi="Calibri" w:cs="Verdana"/>
          <w:b/>
          <w:color w:val="FF0000"/>
          <w:sz w:val="22"/>
          <w:szCs w:val="22"/>
          <w:lang w:val="en-GB"/>
        </w:rPr>
        <w:t>pplicant.</w:t>
      </w:r>
    </w:p>
    <w:p w14:paraId="609D6388" w14:textId="77777777" w:rsidR="00A53511" w:rsidRPr="004D5416" w:rsidRDefault="00A53511" w:rsidP="00A53511">
      <w:pPr>
        <w:autoSpaceDE w:val="0"/>
        <w:autoSpaceDN w:val="0"/>
        <w:adjustRightInd w:val="0"/>
        <w:jc w:val="both"/>
        <w:rPr>
          <w:rFonts w:ascii="Calibri" w:hAnsi="Calibri" w:cs="Verdana"/>
          <w:color w:val="FF0000"/>
          <w:sz w:val="22"/>
          <w:szCs w:val="22"/>
          <w:lang w:val="en-GB"/>
        </w:rPr>
      </w:pPr>
    </w:p>
    <w:p w14:paraId="11003013" w14:textId="77777777" w:rsidR="00727F07" w:rsidRPr="004D5416" w:rsidRDefault="00727F07" w:rsidP="00A53511">
      <w:pPr>
        <w:autoSpaceDE w:val="0"/>
        <w:autoSpaceDN w:val="0"/>
        <w:adjustRightInd w:val="0"/>
        <w:jc w:val="both"/>
        <w:rPr>
          <w:rFonts w:ascii="Calibri" w:hAnsi="Calibri" w:cs="Verdana"/>
          <w:color w:val="FF0000"/>
          <w:sz w:val="22"/>
          <w:szCs w:val="22"/>
          <w:lang w:val="en-GB"/>
        </w:rPr>
      </w:pPr>
    </w:p>
    <w:p w14:paraId="4F41104F" w14:textId="77777777" w:rsidR="00727F07" w:rsidRPr="004D5416" w:rsidRDefault="004D5416" w:rsidP="004D5416">
      <w:pPr>
        <w:numPr>
          <w:ilvl w:val="0"/>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The premises were</w:t>
      </w:r>
      <w:r w:rsidR="00A53511" w:rsidRPr="004D5416">
        <w:rPr>
          <w:rFonts w:ascii="Calibri" w:hAnsi="Calibri" w:cs="Verdana"/>
          <w:color w:val="000000"/>
          <w:sz w:val="22"/>
          <w:szCs w:val="22"/>
          <w:lang w:val="en-GB"/>
        </w:rPr>
        <w:t xml:space="preserve"> vacant on the day the rate was struck for the year claimed.</w:t>
      </w:r>
    </w:p>
    <w:p w14:paraId="0E1B8483" w14:textId="77777777" w:rsidR="00727F07" w:rsidRPr="004D5416" w:rsidRDefault="00727F07" w:rsidP="004D5416">
      <w:pPr>
        <w:autoSpaceDE w:val="0"/>
        <w:autoSpaceDN w:val="0"/>
        <w:adjustRightInd w:val="0"/>
        <w:jc w:val="both"/>
        <w:rPr>
          <w:rFonts w:ascii="Calibri" w:hAnsi="Calibri" w:cs="Verdana"/>
          <w:color w:val="000000"/>
          <w:sz w:val="22"/>
          <w:szCs w:val="22"/>
          <w:lang w:val="en-GB"/>
        </w:rPr>
      </w:pPr>
    </w:p>
    <w:p w14:paraId="50B758F3" w14:textId="043B0B32" w:rsidR="00727F07" w:rsidRPr="004D5416" w:rsidRDefault="00A53511" w:rsidP="004D5416">
      <w:pPr>
        <w:numPr>
          <w:ilvl w:val="0"/>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 xml:space="preserve">The claim period has been entered in full on the application form– i.e. </w:t>
      </w:r>
      <w:proofErr w:type="spellStart"/>
      <w:r w:rsidRPr="004D5416">
        <w:rPr>
          <w:rFonts w:ascii="Calibri" w:hAnsi="Calibri" w:cs="Verdana"/>
          <w:b/>
          <w:bCs/>
          <w:color w:val="000000"/>
          <w:sz w:val="22"/>
          <w:szCs w:val="22"/>
          <w:lang w:val="en-GB"/>
        </w:rPr>
        <w:t>dd</w:t>
      </w:r>
      <w:proofErr w:type="spellEnd"/>
      <w:r w:rsidRPr="004D5416">
        <w:rPr>
          <w:rFonts w:ascii="Calibri" w:hAnsi="Calibri" w:cs="Verdana"/>
          <w:b/>
          <w:bCs/>
          <w:color w:val="000000"/>
          <w:sz w:val="22"/>
          <w:szCs w:val="22"/>
          <w:lang w:val="en-GB"/>
        </w:rPr>
        <w:t>/mm/</w:t>
      </w:r>
      <w:proofErr w:type="spellStart"/>
      <w:r w:rsidRPr="004D5416">
        <w:rPr>
          <w:rFonts w:ascii="Calibri" w:hAnsi="Calibri" w:cs="Verdana"/>
          <w:b/>
          <w:bCs/>
          <w:color w:val="000000"/>
          <w:sz w:val="22"/>
          <w:szCs w:val="22"/>
          <w:lang w:val="en-GB"/>
        </w:rPr>
        <w:t>yy</w:t>
      </w:r>
      <w:proofErr w:type="spellEnd"/>
      <w:r w:rsidR="00727F07" w:rsidRPr="004D5416">
        <w:rPr>
          <w:rFonts w:ascii="Calibri" w:hAnsi="Calibri" w:cs="Verdana"/>
          <w:b/>
          <w:bCs/>
          <w:color w:val="000000"/>
          <w:sz w:val="22"/>
          <w:szCs w:val="22"/>
          <w:lang w:val="en-GB"/>
        </w:rPr>
        <w:t xml:space="preserve">. </w:t>
      </w:r>
      <w:r w:rsidR="00727F07" w:rsidRPr="004D5416">
        <w:rPr>
          <w:rFonts w:ascii="Calibri" w:hAnsi="Calibri" w:cs="Verdana"/>
          <w:color w:val="000000"/>
          <w:sz w:val="22"/>
          <w:szCs w:val="22"/>
          <w:lang w:val="en-GB"/>
        </w:rPr>
        <w:t xml:space="preserve">A date </w:t>
      </w:r>
      <w:r w:rsidR="00727F07" w:rsidRPr="004D5416">
        <w:rPr>
          <w:rFonts w:ascii="Calibri" w:hAnsi="Calibri" w:cs="Verdana"/>
          <w:i/>
          <w:iCs/>
          <w:color w:val="000000"/>
          <w:sz w:val="22"/>
          <w:szCs w:val="22"/>
          <w:lang w:val="en-GB"/>
        </w:rPr>
        <w:t xml:space="preserve">must </w:t>
      </w:r>
      <w:r w:rsidR="00727F07" w:rsidRPr="004D5416">
        <w:rPr>
          <w:rFonts w:ascii="Calibri" w:hAnsi="Calibri" w:cs="Verdana"/>
          <w:color w:val="000000"/>
          <w:sz w:val="22"/>
          <w:szCs w:val="22"/>
          <w:lang w:val="en-GB"/>
        </w:rPr>
        <w:t xml:space="preserve">be </w:t>
      </w:r>
      <w:r w:rsidR="00E35995" w:rsidRPr="004D5416">
        <w:rPr>
          <w:rFonts w:ascii="Calibri" w:hAnsi="Calibri" w:cs="Verdana"/>
          <w:color w:val="000000"/>
          <w:sz w:val="22"/>
          <w:szCs w:val="22"/>
          <w:lang w:val="en-GB"/>
        </w:rPr>
        <w:t>entered. Do</w:t>
      </w:r>
      <w:r w:rsidRPr="004D5416">
        <w:rPr>
          <w:rFonts w:ascii="Calibri" w:hAnsi="Calibri" w:cs="Verdana"/>
          <w:color w:val="000000"/>
          <w:sz w:val="22"/>
          <w:szCs w:val="22"/>
          <w:lang w:val="en-GB"/>
        </w:rPr>
        <w:t xml:space="preserve"> not enter “to date” or “present” in the claim period on the application form or statutory declaration as this will necessitate the return of the form/declaration for amendment. </w:t>
      </w:r>
    </w:p>
    <w:p w14:paraId="24DC476F" w14:textId="77777777" w:rsidR="00727F07" w:rsidRPr="004D5416" w:rsidRDefault="00727F07" w:rsidP="004D5416">
      <w:pPr>
        <w:autoSpaceDE w:val="0"/>
        <w:autoSpaceDN w:val="0"/>
        <w:adjustRightInd w:val="0"/>
        <w:jc w:val="both"/>
        <w:rPr>
          <w:rFonts w:ascii="Calibri" w:hAnsi="Calibri" w:cs="Verdana"/>
          <w:color w:val="000000"/>
          <w:sz w:val="22"/>
          <w:szCs w:val="22"/>
          <w:lang w:val="en-GB"/>
        </w:rPr>
      </w:pPr>
    </w:p>
    <w:p w14:paraId="31AD290B" w14:textId="77777777" w:rsidR="00727F07" w:rsidRPr="004D5416" w:rsidRDefault="00A53511" w:rsidP="004D5416">
      <w:pPr>
        <w:numPr>
          <w:ilvl w:val="0"/>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 xml:space="preserve">It is a stipulation of the legislation governing rates refunds in respect of vacant properties that the rent sought is reasonable - Section 14(1) L.G Act 1946. Accordingly, you </w:t>
      </w:r>
      <w:r w:rsidRPr="004D5416">
        <w:rPr>
          <w:rFonts w:ascii="Calibri" w:hAnsi="Calibri" w:cs="Verdana"/>
          <w:b/>
          <w:bCs/>
          <w:i/>
          <w:iCs/>
          <w:color w:val="000000"/>
          <w:sz w:val="22"/>
          <w:szCs w:val="22"/>
          <w:lang w:val="en-GB"/>
        </w:rPr>
        <w:t xml:space="preserve">must </w:t>
      </w:r>
      <w:r w:rsidRPr="004D5416">
        <w:rPr>
          <w:rFonts w:ascii="Calibri" w:hAnsi="Calibri" w:cs="Verdana"/>
          <w:color w:val="000000"/>
          <w:sz w:val="22"/>
          <w:szCs w:val="22"/>
          <w:lang w:val="en-GB"/>
        </w:rPr>
        <w:t>submit with your application a certificate from a Valuation Firm confirming that the rent sought is reasonable and is reflective of the downward adjustment in commercial rents over recent years.</w:t>
      </w:r>
    </w:p>
    <w:p w14:paraId="5B0C5BEB" w14:textId="77777777" w:rsidR="00727F07" w:rsidRPr="0062734D" w:rsidRDefault="00727F07" w:rsidP="004D5416">
      <w:pPr>
        <w:autoSpaceDE w:val="0"/>
        <w:autoSpaceDN w:val="0"/>
        <w:adjustRightInd w:val="0"/>
        <w:jc w:val="both"/>
        <w:rPr>
          <w:b/>
          <w:bCs/>
          <w:i/>
          <w:iCs/>
          <w:color w:val="000000"/>
          <w:sz w:val="20"/>
          <w:szCs w:val="20"/>
          <w:lang w:val="en-GB"/>
        </w:rPr>
      </w:pPr>
    </w:p>
    <w:p w14:paraId="042F26CF" w14:textId="77777777" w:rsidR="00727F07" w:rsidRPr="004D5416" w:rsidRDefault="00A53511" w:rsidP="004D5416">
      <w:pPr>
        <w:numPr>
          <w:ilvl w:val="0"/>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To qualify for a Rates Vacancy Refund the owner of a property must be “bona fide” unable to obtain a suitable tenant at a reasonable rent or the property is vacant for the purpose of undergoing a</w:t>
      </w:r>
      <w:r w:rsidR="004D5416">
        <w:rPr>
          <w:rFonts w:ascii="Calibri" w:hAnsi="Calibri" w:cs="Verdana"/>
          <w:color w:val="000000"/>
          <w:sz w:val="22"/>
          <w:szCs w:val="22"/>
          <w:lang w:val="en-GB"/>
        </w:rPr>
        <w:t>dditions alterations or repairs</w:t>
      </w:r>
      <w:r w:rsidRPr="004D5416">
        <w:rPr>
          <w:rFonts w:ascii="Calibri" w:hAnsi="Calibri" w:cs="Verdana"/>
          <w:color w:val="000000"/>
          <w:sz w:val="22"/>
          <w:szCs w:val="22"/>
          <w:lang w:val="en-GB"/>
        </w:rPr>
        <w:t xml:space="preserve">. – Section 14(1) L.G Act 1946 Refers. In respect of a property vacant attributable to an inability to obtain a suitable tenant the documentation submitted </w:t>
      </w:r>
      <w:r w:rsidRPr="004D5416">
        <w:rPr>
          <w:rFonts w:ascii="Calibri" w:hAnsi="Calibri" w:cs="Verdana"/>
          <w:b/>
          <w:bCs/>
          <w:color w:val="000000"/>
          <w:sz w:val="22"/>
          <w:szCs w:val="22"/>
          <w:lang w:val="en-GB"/>
        </w:rPr>
        <w:t xml:space="preserve">must </w:t>
      </w:r>
      <w:r w:rsidRPr="004D5416">
        <w:rPr>
          <w:rFonts w:ascii="Calibri" w:hAnsi="Calibri" w:cs="Verdana"/>
          <w:color w:val="000000"/>
          <w:sz w:val="22"/>
          <w:szCs w:val="22"/>
          <w:lang w:val="en-GB"/>
        </w:rPr>
        <w:t>include:</w:t>
      </w:r>
    </w:p>
    <w:p w14:paraId="1FF07DE9" w14:textId="77777777" w:rsidR="00727F07" w:rsidRPr="004D5416" w:rsidRDefault="00727F07" w:rsidP="004D5416">
      <w:pPr>
        <w:autoSpaceDE w:val="0"/>
        <w:autoSpaceDN w:val="0"/>
        <w:adjustRightInd w:val="0"/>
        <w:jc w:val="both"/>
        <w:rPr>
          <w:rFonts w:ascii="Calibri" w:hAnsi="Calibri" w:cs="Verdana"/>
          <w:color w:val="000000"/>
          <w:sz w:val="22"/>
          <w:szCs w:val="22"/>
          <w:lang w:val="en-GB"/>
        </w:rPr>
      </w:pPr>
    </w:p>
    <w:p w14:paraId="681B1BA6" w14:textId="77777777" w:rsidR="00727F07" w:rsidRPr="004D5416" w:rsidRDefault="00A53511" w:rsidP="004D5416">
      <w:pPr>
        <w:numPr>
          <w:ilvl w:val="1"/>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A detailed and comprehensive letter from the Letting Agents stating the dates the property was on its books and available to let giving details of the efforts made to let the property.</w:t>
      </w:r>
    </w:p>
    <w:p w14:paraId="73009E7F" w14:textId="77777777" w:rsidR="00727F07" w:rsidRPr="004D5416" w:rsidRDefault="00A53511" w:rsidP="004D5416">
      <w:pPr>
        <w:numPr>
          <w:ilvl w:val="1"/>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 xml:space="preserve">Copies of advertisements placed in newspapers and property letting websites, Copies of promotional brochures prepared, photographic evidence of signage erected etc </w:t>
      </w:r>
    </w:p>
    <w:p w14:paraId="79CD5D41" w14:textId="77777777" w:rsidR="00727F07" w:rsidRPr="004D5416" w:rsidRDefault="00727F07" w:rsidP="004D5416">
      <w:pPr>
        <w:autoSpaceDE w:val="0"/>
        <w:autoSpaceDN w:val="0"/>
        <w:adjustRightInd w:val="0"/>
        <w:jc w:val="both"/>
        <w:rPr>
          <w:rFonts w:ascii="Calibri" w:hAnsi="Calibri" w:cs="Verdana"/>
          <w:color w:val="000000"/>
          <w:sz w:val="22"/>
          <w:szCs w:val="22"/>
          <w:lang w:val="en-GB"/>
        </w:rPr>
      </w:pPr>
    </w:p>
    <w:p w14:paraId="567F6ED6" w14:textId="77777777" w:rsidR="00727F07" w:rsidRPr="004D5416" w:rsidRDefault="00A53511" w:rsidP="004D5416">
      <w:pPr>
        <w:numPr>
          <w:ilvl w:val="0"/>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In respect of a property vacant attributable to the undertaking of additions, alterations &amp; repairs the documentation submitted must include</w:t>
      </w:r>
      <w:r w:rsidR="00727F07" w:rsidRPr="004D5416">
        <w:rPr>
          <w:rFonts w:ascii="Calibri" w:hAnsi="Calibri" w:cs="Verdana"/>
          <w:color w:val="000000"/>
          <w:sz w:val="22"/>
          <w:szCs w:val="22"/>
          <w:lang w:val="en-GB"/>
        </w:rPr>
        <w:t>:</w:t>
      </w:r>
    </w:p>
    <w:p w14:paraId="71CBFB0E" w14:textId="77777777" w:rsidR="00727F07" w:rsidRPr="004D5416" w:rsidRDefault="00727F07" w:rsidP="004D5416">
      <w:pPr>
        <w:autoSpaceDE w:val="0"/>
        <w:autoSpaceDN w:val="0"/>
        <w:adjustRightInd w:val="0"/>
        <w:ind w:left="720"/>
        <w:jc w:val="both"/>
        <w:rPr>
          <w:rFonts w:ascii="Calibri" w:hAnsi="Calibri" w:cs="Verdana"/>
          <w:color w:val="000000"/>
          <w:sz w:val="22"/>
          <w:szCs w:val="22"/>
          <w:lang w:val="en-GB"/>
        </w:rPr>
      </w:pPr>
    </w:p>
    <w:p w14:paraId="396B36D5" w14:textId="77777777" w:rsidR="00727F07" w:rsidRPr="004D5416" w:rsidRDefault="00A53511" w:rsidP="004D5416">
      <w:pPr>
        <w:numPr>
          <w:ilvl w:val="1"/>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Certificates from the relevant Architect and Contractor outlining the scope of the works carried out including the dates of commencement and completion of such works and confirming the timescales involved were reasonable.</w:t>
      </w:r>
    </w:p>
    <w:p w14:paraId="61234ED6" w14:textId="77777777" w:rsidR="00727F07" w:rsidRPr="004D5416" w:rsidRDefault="00A53511" w:rsidP="004D5416">
      <w:pPr>
        <w:numPr>
          <w:ilvl w:val="1"/>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An outline of the planning permission/appeal process with relevant timescales included (timescales pertaining to (a):pre –planning discussions, (b):preparation of drawings, (c):submission of application &amp; decision, (d):lodgement of appeal &amp; outcome should be included etc),</w:t>
      </w:r>
    </w:p>
    <w:p w14:paraId="22945032" w14:textId="77777777" w:rsidR="00727F07" w:rsidRPr="004D5416" w:rsidRDefault="00A53511" w:rsidP="004D5416">
      <w:pPr>
        <w:numPr>
          <w:ilvl w:val="1"/>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Details of fire safety certificate obtained with timescales</w:t>
      </w:r>
    </w:p>
    <w:p w14:paraId="2ED54995" w14:textId="77777777" w:rsidR="00727F07" w:rsidRPr="004D5416" w:rsidRDefault="00A53511" w:rsidP="004D5416">
      <w:pPr>
        <w:numPr>
          <w:ilvl w:val="1"/>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Reasons for any undue delays in commencing/completing works etc</w:t>
      </w:r>
    </w:p>
    <w:p w14:paraId="4774B48B" w14:textId="77777777" w:rsidR="00727F07" w:rsidRPr="004D5416" w:rsidRDefault="00727F07" w:rsidP="004D5416">
      <w:pPr>
        <w:autoSpaceDE w:val="0"/>
        <w:autoSpaceDN w:val="0"/>
        <w:adjustRightInd w:val="0"/>
        <w:jc w:val="both"/>
        <w:rPr>
          <w:rFonts w:ascii="Calibri" w:hAnsi="Calibri" w:cs="Verdana"/>
          <w:color w:val="000000"/>
          <w:sz w:val="22"/>
          <w:szCs w:val="22"/>
          <w:lang w:val="en-GB"/>
        </w:rPr>
      </w:pPr>
    </w:p>
    <w:p w14:paraId="633F030C" w14:textId="66AAEF8E" w:rsidR="00CB0910" w:rsidRDefault="00727F07" w:rsidP="004D5416">
      <w:pPr>
        <w:numPr>
          <w:ilvl w:val="0"/>
          <w:numId w:val="6"/>
        </w:numPr>
        <w:autoSpaceDE w:val="0"/>
        <w:autoSpaceDN w:val="0"/>
        <w:adjustRightInd w:val="0"/>
        <w:jc w:val="both"/>
        <w:rPr>
          <w:rFonts w:ascii="Calibri" w:hAnsi="Calibri" w:cs="Verdana"/>
          <w:color w:val="000000"/>
          <w:sz w:val="22"/>
          <w:szCs w:val="22"/>
          <w:lang w:val="en-GB"/>
        </w:rPr>
      </w:pPr>
      <w:r w:rsidRPr="00CB0910">
        <w:rPr>
          <w:rFonts w:ascii="Calibri" w:hAnsi="Calibri" w:cs="Verdana"/>
          <w:color w:val="000000"/>
          <w:sz w:val="22"/>
          <w:szCs w:val="22"/>
          <w:lang w:val="en-GB"/>
        </w:rPr>
        <w:t xml:space="preserve">The </w:t>
      </w:r>
      <w:r w:rsidR="00A53511" w:rsidRPr="00CB0910">
        <w:rPr>
          <w:rFonts w:ascii="Calibri" w:hAnsi="Calibri" w:cs="Verdana"/>
          <w:color w:val="000000"/>
          <w:sz w:val="22"/>
          <w:szCs w:val="22"/>
          <w:lang w:val="en-GB"/>
        </w:rPr>
        <w:t xml:space="preserve">Declaration </w:t>
      </w:r>
      <w:r w:rsidR="00E35995">
        <w:rPr>
          <w:rFonts w:ascii="Calibri" w:hAnsi="Calibri" w:cs="Verdana"/>
          <w:color w:val="000000"/>
          <w:sz w:val="22"/>
          <w:szCs w:val="22"/>
          <w:lang w:val="en-GB"/>
        </w:rPr>
        <w:t>must be signed by the applicant</w:t>
      </w:r>
      <w:r w:rsidR="00CB0910">
        <w:rPr>
          <w:rFonts w:ascii="Calibri" w:hAnsi="Calibri" w:cs="Verdana"/>
          <w:color w:val="000000"/>
          <w:sz w:val="22"/>
          <w:szCs w:val="22"/>
          <w:lang w:val="en-GB"/>
        </w:rPr>
        <w:t>.</w:t>
      </w:r>
    </w:p>
    <w:p w14:paraId="0364D94D" w14:textId="77777777" w:rsidR="00727F07" w:rsidRPr="004D5416" w:rsidRDefault="00CB0910" w:rsidP="00CB0910">
      <w:pPr>
        <w:autoSpaceDE w:val="0"/>
        <w:autoSpaceDN w:val="0"/>
        <w:adjustRightInd w:val="0"/>
        <w:ind w:left="720"/>
        <w:jc w:val="both"/>
        <w:rPr>
          <w:rFonts w:ascii="Calibri" w:hAnsi="Calibri" w:cs="Verdana"/>
          <w:color w:val="000000"/>
          <w:sz w:val="22"/>
          <w:szCs w:val="22"/>
          <w:lang w:val="en-GB"/>
        </w:rPr>
      </w:pPr>
      <w:r w:rsidRPr="00CB0910">
        <w:rPr>
          <w:rFonts w:ascii="Calibri" w:hAnsi="Calibri" w:cs="Verdana"/>
          <w:color w:val="000000"/>
          <w:sz w:val="22"/>
          <w:szCs w:val="22"/>
          <w:lang w:val="en-GB"/>
        </w:rPr>
        <w:t xml:space="preserve"> </w:t>
      </w:r>
    </w:p>
    <w:p w14:paraId="4EF10EB4" w14:textId="77777777" w:rsidR="00727F07" w:rsidRPr="004D5416" w:rsidRDefault="00A53511" w:rsidP="004D5416">
      <w:pPr>
        <w:numPr>
          <w:ilvl w:val="0"/>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Applicants should note Refunds are issued retrospectively therefore a claim for a full year cannot be made before the year end</w:t>
      </w:r>
    </w:p>
    <w:p w14:paraId="10CDDDEB" w14:textId="77777777" w:rsidR="00727F07" w:rsidRPr="004D5416" w:rsidRDefault="00727F07" w:rsidP="004D5416">
      <w:pPr>
        <w:autoSpaceDE w:val="0"/>
        <w:autoSpaceDN w:val="0"/>
        <w:adjustRightInd w:val="0"/>
        <w:jc w:val="both"/>
        <w:rPr>
          <w:rFonts w:ascii="Calibri" w:hAnsi="Calibri" w:cs="Verdana"/>
          <w:color w:val="000000"/>
          <w:sz w:val="22"/>
          <w:szCs w:val="22"/>
          <w:lang w:val="en-GB"/>
        </w:rPr>
      </w:pPr>
    </w:p>
    <w:p w14:paraId="44C741A2" w14:textId="77777777" w:rsidR="00A53511" w:rsidRPr="004D5416" w:rsidRDefault="00A53511" w:rsidP="004D5416">
      <w:pPr>
        <w:numPr>
          <w:ilvl w:val="0"/>
          <w:numId w:val="6"/>
        </w:numPr>
        <w:autoSpaceDE w:val="0"/>
        <w:autoSpaceDN w:val="0"/>
        <w:adjustRightInd w:val="0"/>
        <w:jc w:val="both"/>
        <w:rPr>
          <w:rFonts w:ascii="Calibri" w:hAnsi="Calibri" w:cs="Verdana"/>
          <w:color w:val="000000"/>
          <w:sz w:val="22"/>
          <w:szCs w:val="22"/>
          <w:lang w:val="en-GB"/>
        </w:rPr>
      </w:pPr>
      <w:r w:rsidRPr="004D5416">
        <w:rPr>
          <w:rFonts w:ascii="Calibri" w:hAnsi="Calibri" w:cs="Verdana"/>
          <w:color w:val="000000"/>
          <w:sz w:val="22"/>
          <w:szCs w:val="22"/>
          <w:lang w:val="en-GB"/>
        </w:rPr>
        <w:t>Applicants must ensure any Rates outstanding for the year(s) being claimed have been discharged in full</w:t>
      </w:r>
    </w:p>
    <w:p w14:paraId="2B2DC5B6" w14:textId="77777777" w:rsidR="00727F07" w:rsidRPr="0062734D" w:rsidRDefault="00727F07" w:rsidP="004D5416">
      <w:pPr>
        <w:autoSpaceDE w:val="0"/>
        <w:autoSpaceDN w:val="0"/>
        <w:adjustRightInd w:val="0"/>
        <w:jc w:val="both"/>
        <w:rPr>
          <w:rFonts w:ascii="Verdana" w:hAnsi="Verdana" w:cs="Verdana"/>
          <w:color w:val="000000"/>
          <w:sz w:val="20"/>
          <w:szCs w:val="20"/>
          <w:lang w:val="en-GB"/>
        </w:rPr>
      </w:pPr>
    </w:p>
    <w:p w14:paraId="16069323" w14:textId="77777777" w:rsidR="00A53511" w:rsidRPr="004D5416" w:rsidRDefault="00A53511" w:rsidP="007B49AD">
      <w:pPr>
        <w:autoSpaceDE w:val="0"/>
        <w:autoSpaceDN w:val="0"/>
        <w:adjustRightInd w:val="0"/>
        <w:ind w:left="-360"/>
        <w:jc w:val="center"/>
        <w:rPr>
          <w:rFonts w:ascii="Calibri" w:hAnsi="Calibri"/>
          <w:b/>
          <w:bCs/>
          <w:color w:val="FF0000"/>
          <w:sz w:val="22"/>
          <w:szCs w:val="22"/>
          <w:lang w:val="en-GB"/>
        </w:rPr>
      </w:pPr>
      <w:r w:rsidRPr="004D5416">
        <w:rPr>
          <w:rFonts w:ascii="Calibri" w:hAnsi="Calibri"/>
          <w:b/>
          <w:bCs/>
          <w:color w:val="FF0000"/>
          <w:sz w:val="22"/>
          <w:szCs w:val="22"/>
          <w:lang w:val="en-GB"/>
        </w:rPr>
        <w:t>Please note: Any monies owing to the Council may be offset from any refund allowed.</w:t>
      </w:r>
    </w:p>
    <w:p w14:paraId="15476C26" w14:textId="77777777" w:rsidR="0062734D" w:rsidRDefault="0062734D" w:rsidP="0023055B">
      <w:pPr>
        <w:autoSpaceDE w:val="0"/>
        <w:autoSpaceDN w:val="0"/>
        <w:adjustRightInd w:val="0"/>
        <w:jc w:val="center"/>
        <w:rPr>
          <w:rFonts w:ascii="Verdana" w:hAnsi="Verdana" w:cs="Verdana"/>
          <w:b/>
          <w:bCs/>
          <w:color w:val="000000"/>
          <w:sz w:val="20"/>
          <w:szCs w:val="20"/>
          <w:lang w:val="en-GB"/>
        </w:rPr>
      </w:pPr>
    </w:p>
    <w:p w14:paraId="787AC0BD" w14:textId="77777777" w:rsidR="00A679B1" w:rsidRPr="00575C6E" w:rsidRDefault="00A679B1" w:rsidP="00A679B1">
      <w:pPr>
        <w:spacing w:after="200" w:line="276" w:lineRule="auto"/>
        <w:rPr>
          <w:rFonts w:asciiTheme="minorHAnsi" w:eastAsiaTheme="minorHAnsi" w:hAnsiTheme="minorHAnsi" w:cstheme="minorHAnsi"/>
          <w:b/>
          <w:bCs/>
          <w:sz w:val="28"/>
          <w:szCs w:val="28"/>
          <w:lang w:eastAsia="en-US"/>
        </w:rPr>
      </w:pPr>
      <w:r w:rsidRPr="00575C6E">
        <w:rPr>
          <w:rFonts w:asciiTheme="minorHAnsi" w:eastAsiaTheme="minorHAnsi" w:hAnsiTheme="minorHAnsi" w:cstheme="minorHAnsi"/>
          <w:b/>
          <w:bCs/>
          <w:sz w:val="28"/>
          <w:szCs w:val="28"/>
          <w:lang w:eastAsia="en-US"/>
        </w:rPr>
        <w:t>Vacancy Relief Scheme</w:t>
      </w:r>
    </w:p>
    <w:p w14:paraId="5D5EECBE" w14:textId="1F43A18B" w:rsidR="00575C6E" w:rsidRPr="00575C6E" w:rsidRDefault="00A679B1" w:rsidP="00A679B1">
      <w:pPr>
        <w:spacing w:after="200" w:line="276" w:lineRule="auto"/>
        <w:rPr>
          <w:rFonts w:asciiTheme="minorHAnsi" w:eastAsiaTheme="minorHAnsi" w:hAnsiTheme="minorHAnsi" w:cstheme="minorBidi"/>
          <w:bCs/>
          <w:sz w:val="22"/>
          <w:szCs w:val="22"/>
          <w:lang w:eastAsia="en-US"/>
        </w:rPr>
      </w:pPr>
      <w:r w:rsidRPr="00575C6E">
        <w:rPr>
          <w:rFonts w:asciiTheme="minorHAnsi" w:eastAsiaTheme="minorHAnsi" w:hAnsiTheme="minorHAnsi" w:cstheme="minorHAnsi"/>
          <w:bCs/>
          <w:sz w:val="22"/>
          <w:szCs w:val="22"/>
          <w:lang w:eastAsia="en-US"/>
        </w:rPr>
        <w:t>Wicklow County Council offer Vacancy Relief on vacant properties. For</w:t>
      </w:r>
      <w:r w:rsidR="00D8096C" w:rsidRPr="00575C6E">
        <w:rPr>
          <w:rFonts w:asciiTheme="minorHAnsi" w:eastAsiaTheme="minorHAnsi" w:hAnsiTheme="minorHAnsi" w:cstheme="minorHAnsi"/>
          <w:bCs/>
          <w:sz w:val="22"/>
          <w:szCs w:val="22"/>
          <w:lang w:eastAsia="en-US"/>
        </w:rPr>
        <w:t xml:space="preserve"> </w:t>
      </w:r>
      <w:r w:rsidR="00575C6E" w:rsidRPr="00575C6E">
        <w:rPr>
          <w:rFonts w:asciiTheme="minorHAnsi" w:eastAsiaTheme="minorHAnsi" w:hAnsiTheme="minorHAnsi" w:cstheme="minorHAnsi"/>
          <w:bCs/>
          <w:sz w:val="22"/>
          <w:szCs w:val="22"/>
          <w:lang w:eastAsia="en-US"/>
        </w:rPr>
        <w:t>2025 a 2</w:t>
      </w:r>
      <w:r w:rsidRPr="00575C6E">
        <w:rPr>
          <w:rFonts w:asciiTheme="minorHAnsi" w:eastAsiaTheme="minorHAnsi" w:hAnsiTheme="minorHAnsi" w:cstheme="minorHAnsi"/>
          <w:bCs/>
          <w:sz w:val="22"/>
          <w:szCs w:val="22"/>
          <w:lang w:eastAsia="en-US"/>
        </w:rPr>
        <w:t xml:space="preserve">0% relief given on any property that is vacant, subject to the conditions of the scheme.  Details and vacancy relief forms can be obtained from your revenue collector or at </w:t>
      </w:r>
      <w:hyperlink r:id="rId8" w:history="1">
        <w:r w:rsidRPr="00575C6E">
          <w:rPr>
            <w:rFonts w:asciiTheme="minorHAnsi" w:eastAsiaTheme="minorHAnsi" w:hAnsiTheme="minorHAnsi" w:cstheme="minorHAnsi"/>
            <w:bCs/>
            <w:color w:val="0000FF"/>
            <w:sz w:val="22"/>
            <w:szCs w:val="22"/>
            <w:u w:val="single"/>
            <w:lang w:eastAsia="en-US"/>
          </w:rPr>
          <w:t>https://www.wicklow.ie/Living/Your-Council/Finance/Commercial-Rates/Vacancy-Relief-On-Rates</w:t>
        </w:r>
      </w:hyperlink>
      <w:r w:rsidRPr="00575C6E">
        <w:rPr>
          <w:rFonts w:asciiTheme="minorHAnsi" w:eastAsiaTheme="minorHAnsi" w:hAnsiTheme="minorHAnsi" w:cstheme="minorBidi"/>
          <w:bCs/>
          <w:sz w:val="22"/>
          <w:szCs w:val="22"/>
          <w:lang w:eastAsia="en-US"/>
        </w:rPr>
        <w:t xml:space="preserve">.  </w:t>
      </w:r>
    </w:p>
    <w:p w14:paraId="7AA01219" w14:textId="45B2F2FE" w:rsidR="00A679B1" w:rsidRPr="00575C6E" w:rsidRDefault="00575C6E" w:rsidP="00A679B1">
      <w:pPr>
        <w:spacing w:after="200" w:line="276" w:lineRule="auto"/>
        <w:rPr>
          <w:rFonts w:asciiTheme="minorHAnsi" w:eastAsiaTheme="minorHAnsi" w:hAnsiTheme="minorHAnsi" w:cstheme="minorBidi"/>
          <w:bCs/>
          <w:sz w:val="22"/>
          <w:szCs w:val="22"/>
          <w:lang w:eastAsia="en-US"/>
        </w:rPr>
      </w:pPr>
      <w:r w:rsidRPr="00575C6E">
        <w:rPr>
          <w:rFonts w:asciiTheme="minorHAnsi" w:eastAsiaTheme="minorHAnsi" w:hAnsiTheme="minorHAnsi" w:cstheme="minorBidi"/>
          <w:bCs/>
          <w:sz w:val="22"/>
          <w:szCs w:val="22"/>
          <w:lang w:eastAsia="en-US"/>
        </w:rPr>
        <w:t>Signed</w:t>
      </w:r>
      <w:r w:rsidR="00A679B1" w:rsidRPr="00575C6E">
        <w:rPr>
          <w:rFonts w:asciiTheme="minorHAnsi" w:eastAsiaTheme="minorHAnsi" w:hAnsiTheme="minorHAnsi" w:cstheme="minorBidi"/>
          <w:bCs/>
          <w:sz w:val="22"/>
          <w:szCs w:val="22"/>
          <w:lang w:eastAsia="en-US"/>
        </w:rPr>
        <w:t xml:space="preserve"> forms</w:t>
      </w:r>
      <w:r w:rsidRPr="00575C6E">
        <w:rPr>
          <w:rFonts w:asciiTheme="minorHAnsi" w:eastAsiaTheme="minorHAnsi" w:hAnsiTheme="minorHAnsi" w:cstheme="minorBidi"/>
          <w:bCs/>
          <w:sz w:val="22"/>
          <w:szCs w:val="22"/>
          <w:lang w:eastAsia="en-US"/>
        </w:rPr>
        <w:t xml:space="preserve"> along with supporting documentation</w:t>
      </w:r>
      <w:r w:rsidR="00A679B1" w:rsidRPr="00575C6E">
        <w:rPr>
          <w:rFonts w:asciiTheme="minorHAnsi" w:eastAsiaTheme="minorHAnsi" w:hAnsiTheme="minorHAnsi" w:cstheme="minorBidi"/>
          <w:bCs/>
          <w:sz w:val="22"/>
          <w:szCs w:val="22"/>
          <w:lang w:eastAsia="en-US"/>
        </w:rPr>
        <w:t xml:space="preserve"> should be returned to your revenue collector or to the Revenue Section of Wicklow County Council.</w:t>
      </w:r>
    </w:p>
    <w:p w14:paraId="306B8F67" w14:textId="77777777" w:rsidR="00575C6E" w:rsidRDefault="00575C6E" w:rsidP="00A679B1">
      <w:pPr>
        <w:spacing w:after="200" w:line="276" w:lineRule="auto"/>
        <w:rPr>
          <w:rFonts w:asciiTheme="minorHAnsi" w:eastAsiaTheme="minorHAnsi" w:hAnsiTheme="minorHAnsi" w:cstheme="minorBidi"/>
          <w:b/>
          <w:bCs/>
          <w:sz w:val="28"/>
          <w:szCs w:val="28"/>
          <w:lang w:eastAsia="en-US"/>
        </w:rPr>
      </w:pPr>
    </w:p>
    <w:p w14:paraId="45701F31" w14:textId="77777777" w:rsidR="00575C6E" w:rsidRDefault="00575C6E" w:rsidP="00A679B1">
      <w:pPr>
        <w:spacing w:after="200" w:line="276" w:lineRule="auto"/>
        <w:rPr>
          <w:rFonts w:asciiTheme="minorHAnsi" w:eastAsiaTheme="minorHAnsi" w:hAnsiTheme="minorHAnsi" w:cstheme="minorBidi"/>
          <w:b/>
          <w:bCs/>
          <w:sz w:val="28"/>
          <w:szCs w:val="28"/>
          <w:lang w:eastAsia="en-US"/>
        </w:rPr>
      </w:pPr>
    </w:p>
    <w:p w14:paraId="25BD7C30" w14:textId="77777777" w:rsidR="00C0089B" w:rsidRPr="007B49AD" w:rsidRDefault="00CB6190" w:rsidP="00A679B1">
      <w:pPr>
        <w:pBdr>
          <w:top w:val="single" w:sz="4" w:space="1" w:color="auto" w:shadow="1"/>
          <w:left w:val="single" w:sz="4" w:space="4" w:color="auto" w:shadow="1"/>
          <w:bottom w:val="single" w:sz="4" w:space="1" w:color="auto" w:shadow="1"/>
          <w:right w:val="single" w:sz="4" w:space="4" w:color="auto" w:shadow="1"/>
        </w:pBdr>
        <w:shd w:val="pct15" w:color="auto" w:fill="auto"/>
        <w:autoSpaceDE w:val="0"/>
        <w:autoSpaceDN w:val="0"/>
        <w:adjustRightInd w:val="0"/>
        <w:rPr>
          <w:rFonts w:ascii="Verdana" w:hAnsi="Verdana" w:cs="Verdana"/>
          <w:b/>
          <w:bCs/>
          <w:color w:val="FF0000"/>
          <w:sz w:val="20"/>
          <w:szCs w:val="20"/>
          <w:lang w:val="en-GB"/>
        </w:rPr>
      </w:pPr>
      <w:r w:rsidRPr="007B49AD">
        <w:rPr>
          <w:rFonts w:ascii="Verdana" w:hAnsi="Verdana" w:cs="Verdana"/>
          <w:b/>
          <w:bCs/>
          <w:color w:val="FF0000"/>
          <w:sz w:val="20"/>
          <w:szCs w:val="20"/>
          <w:lang w:val="en-GB"/>
        </w:rPr>
        <w:lastRenderedPageBreak/>
        <w:t xml:space="preserve">RATES VACANCY </w:t>
      </w:r>
      <w:r w:rsidR="00073390" w:rsidRPr="007B49AD">
        <w:rPr>
          <w:rFonts w:ascii="Verdana" w:hAnsi="Verdana" w:cs="Verdana"/>
          <w:b/>
          <w:bCs/>
          <w:color w:val="FF0000"/>
          <w:sz w:val="20"/>
          <w:szCs w:val="20"/>
          <w:lang w:val="en-GB"/>
        </w:rPr>
        <w:t xml:space="preserve">RELIEF </w:t>
      </w:r>
      <w:r w:rsidRPr="007B49AD">
        <w:rPr>
          <w:rFonts w:ascii="Verdana" w:hAnsi="Verdana" w:cs="Verdana"/>
          <w:b/>
          <w:bCs/>
          <w:color w:val="FF0000"/>
          <w:sz w:val="20"/>
          <w:szCs w:val="20"/>
          <w:lang w:val="en-GB"/>
        </w:rPr>
        <w:t>APPLICATION FORM</w:t>
      </w:r>
    </w:p>
    <w:p w14:paraId="7151F4A8" w14:textId="77777777" w:rsidR="00727F07" w:rsidRPr="007B49AD" w:rsidRDefault="00727F07" w:rsidP="004F0AD0">
      <w:pPr>
        <w:pBdr>
          <w:top w:val="single" w:sz="4" w:space="1" w:color="auto" w:shadow="1"/>
          <w:left w:val="single" w:sz="4" w:space="4" w:color="auto" w:shadow="1"/>
          <w:bottom w:val="single" w:sz="4" w:space="1" w:color="auto" w:shadow="1"/>
          <w:right w:val="single" w:sz="4" w:space="4" w:color="auto" w:shadow="1"/>
        </w:pBdr>
        <w:shd w:val="pct15" w:color="auto" w:fill="auto"/>
        <w:autoSpaceDE w:val="0"/>
        <w:autoSpaceDN w:val="0"/>
        <w:adjustRightInd w:val="0"/>
        <w:rPr>
          <w:rFonts w:ascii="Verdana" w:hAnsi="Verdana" w:cs="Verdana"/>
          <w:b/>
          <w:bCs/>
          <w:color w:val="FF0000"/>
          <w:sz w:val="20"/>
          <w:szCs w:val="20"/>
          <w:lang w:val="en-GB"/>
        </w:rPr>
      </w:pPr>
    </w:p>
    <w:p w14:paraId="23252B7F" w14:textId="77777777" w:rsidR="00A7746F" w:rsidRPr="00A7746F" w:rsidRDefault="00A7746F" w:rsidP="00A7746F">
      <w:pPr>
        <w:spacing w:after="200" w:line="276" w:lineRule="auto"/>
        <w:rPr>
          <w:rFonts w:asciiTheme="minorHAnsi" w:eastAsiaTheme="minorHAnsi" w:hAnsiTheme="minorHAnsi" w:cstheme="minorHAnsi"/>
          <w:b/>
          <w:bCs/>
          <w:lang w:eastAsia="en-US"/>
        </w:rPr>
      </w:pPr>
      <w:r w:rsidRPr="00A7746F">
        <w:rPr>
          <w:rFonts w:asciiTheme="minorHAnsi" w:eastAsiaTheme="minorHAnsi" w:hAnsiTheme="minorHAnsi" w:cstheme="minorHAnsi"/>
          <w:lang w:eastAsia="en-US"/>
        </w:rPr>
        <w:t xml:space="preserve">As per Section 11 of the Local Government Reform Act 2019, owners of a Rateable Property are required to notify Wicklow County Council when there is a change of owner, occupant or has become vacant.  Please see </w:t>
      </w:r>
      <w:hyperlink r:id="rId9" w:history="1">
        <w:r w:rsidRPr="00A7746F">
          <w:rPr>
            <w:rFonts w:asciiTheme="minorHAnsi" w:eastAsiaTheme="minorHAnsi" w:hAnsiTheme="minorHAnsi" w:cstheme="minorHAnsi"/>
            <w:color w:val="0000FF"/>
            <w:u w:val="single"/>
            <w:lang w:eastAsia="en-US"/>
          </w:rPr>
          <w:t>https://www.wicklow.ie/Living/Your-Council/Finance/Commercial-Rates/Rates</w:t>
        </w:r>
      </w:hyperlink>
      <w:r w:rsidRPr="00A7746F">
        <w:rPr>
          <w:rFonts w:asciiTheme="minorHAnsi" w:eastAsiaTheme="minorHAnsi" w:hAnsiTheme="minorHAnsi" w:cstheme="minorHAnsi"/>
          <w:lang w:eastAsia="en-US"/>
        </w:rPr>
        <w:t xml:space="preserve"> for a copy of the Section 11 Form and more information.</w:t>
      </w:r>
    </w:p>
    <w:p w14:paraId="3C5F65E4" w14:textId="77777777" w:rsidR="00A7746F" w:rsidRDefault="00A7746F" w:rsidP="006F1D91">
      <w:pPr>
        <w:spacing w:line="276" w:lineRule="auto"/>
        <w:rPr>
          <w:rFonts w:ascii="Calibri" w:hAnsi="Calibri"/>
          <w:b/>
          <w:bCs/>
          <w:color w:val="000000"/>
          <w:lang w:val="en-GB"/>
        </w:rPr>
      </w:pPr>
    </w:p>
    <w:p w14:paraId="53A02A66" w14:textId="40CA86A6" w:rsidR="006F1D91" w:rsidRPr="00A7746F" w:rsidRDefault="00A7746F" w:rsidP="006F1D91">
      <w:pPr>
        <w:spacing w:line="276" w:lineRule="auto"/>
        <w:rPr>
          <w:rFonts w:asciiTheme="minorHAnsi" w:hAnsiTheme="minorHAnsi" w:cstheme="minorHAnsi"/>
        </w:rPr>
      </w:pPr>
      <w:r w:rsidRPr="00A7746F">
        <w:rPr>
          <w:rFonts w:asciiTheme="minorHAnsi" w:hAnsiTheme="minorHAnsi" w:cstheme="minorHAnsi"/>
          <w:b/>
          <w:bCs/>
          <w:color w:val="000000"/>
          <w:lang w:val="en-GB"/>
        </w:rPr>
        <w:t>Customer Account Number</w:t>
      </w:r>
      <w:r>
        <w:rPr>
          <w:rFonts w:asciiTheme="minorHAnsi" w:hAnsiTheme="minorHAnsi" w:cstheme="minorHAnsi"/>
          <w:b/>
          <w:bCs/>
          <w:color w:val="000000"/>
          <w:lang w:val="en-GB"/>
        </w:rPr>
        <w:t>: _____________________________________________</w:t>
      </w:r>
    </w:p>
    <w:p w14:paraId="37F8F700" w14:textId="42877B13" w:rsidR="00742CC0" w:rsidRPr="00A7746F" w:rsidRDefault="00742CC0" w:rsidP="00742CC0">
      <w:pPr>
        <w:rPr>
          <w:rFonts w:asciiTheme="minorHAnsi" w:hAnsiTheme="minorHAnsi" w:cstheme="minorHAnsi"/>
          <w:color w:val="000000"/>
          <w:lang w:eastAsia="en-IE"/>
        </w:rPr>
      </w:pPr>
    </w:p>
    <w:p w14:paraId="1BEF0FE5" w14:textId="6C6AC7D3" w:rsidR="00742CC0" w:rsidRPr="00A7746F" w:rsidRDefault="00A7746F" w:rsidP="00B9076C">
      <w:pPr>
        <w:spacing w:before="60" w:after="60"/>
        <w:rPr>
          <w:rFonts w:asciiTheme="minorHAnsi" w:hAnsiTheme="minorHAnsi" w:cstheme="minorHAnsi"/>
          <w:kern w:val="2"/>
          <w14:ligatures w14:val="standardContextual"/>
        </w:rPr>
      </w:pPr>
      <w:bookmarkStart w:id="2" w:name="_Hlk129611726"/>
      <w:r w:rsidRPr="00A7746F">
        <w:rPr>
          <w:rFonts w:asciiTheme="minorHAnsi" w:hAnsiTheme="minorHAnsi" w:cstheme="minorHAnsi"/>
          <w:b/>
          <w:bCs/>
          <w:color w:val="000000"/>
          <w:lang w:val="en-GB"/>
        </w:rPr>
        <w:t>Address</w:t>
      </w:r>
      <w:r w:rsidRPr="00A7746F">
        <w:rPr>
          <w:rFonts w:asciiTheme="minorHAnsi" w:hAnsiTheme="minorHAnsi" w:cstheme="minorHAnsi"/>
          <w:color w:val="2E2E2E"/>
          <w:shd w:val="clear" w:color="auto" w:fill="EAEDED"/>
        </w:rPr>
        <w:t>:</w:t>
      </w:r>
      <w:r w:rsidRPr="00A7746F">
        <w:rPr>
          <w:rFonts w:asciiTheme="minorHAnsi" w:hAnsiTheme="minorHAnsi" w:cstheme="minorHAnsi"/>
          <w:b/>
          <w:kern w:val="2"/>
          <w14:ligatures w14:val="standardContextual"/>
        </w:rPr>
        <w:t xml:space="preserve"> _____________________________________________________________</w:t>
      </w:r>
    </w:p>
    <w:p w14:paraId="0E06A097" w14:textId="19831D1F" w:rsidR="00575C6E" w:rsidRDefault="00575C6E" w:rsidP="00B9076C">
      <w:pPr>
        <w:spacing w:before="60" w:after="60"/>
        <w:rPr>
          <w:kern w:val="2"/>
          <w14:ligatures w14:val="standardContextual"/>
        </w:rPr>
      </w:pPr>
    </w:p>
    <w:p w14:paraId="61803490" w14:textId="77777777" w:rsidR="00575C6E" w:rsidRDefault="00575C6E" w:rsidP="00B9076C">
      <w:pPr>
        <w:spacing w:before="60" w:after="60"/>
        <w:rPr>
          <w:rFonts w:ascii="Arial" w:hAnsi="Arial" w:cs="Arial"/>
          <w:color w:val="000000"/>
          <w:sz w:val="20"/>
          <w:szCs w:val="20"/>
          <w:lang w:eastAsia="en-IE"/>
        </w:rPr>
      </w:pPr>
    </w:p>
    <w:p w14:paraId="468B0FF7" w14:textId="2FB7DE59" w:rsidR="00024F1B" w:rsidRDefault="00024F1B" w:rsidP="00024F1B">
      <w:pPr>
        <w:shd w:val="clear" w:color="auto" w:fill="F5F6F7"/>
        <w:spacing w:line="240" w:lineRule="atLeast"/>
        <w:rPr>
          <w:rFonts w:ascii="Calibri" w:hAnsi="Calibri" w:cs="Calibri"/>
          <w:color w:val="000000"/>
          <w:sz w:val="22"/>
          <w:szCs w:val="22"/>
          <w:lang w:eastAsia="en-IE"/>
        </w:rPr>
      </w:pPr>
    </w:p>
    <w:p w14:paraId="65C98BBA" w14:textId="5FF04135" w:rsidR="00851179" w:rsidRPr="005E3273" w:rsidRDefault="00851179" w:rsidP="00851179">
      <w:pPr>
        <w:spacing w:line="276" w:lineRule="auto"/>
      </w:pPr>
    </w:p>
    <w:bookmarkEnd w:id="2"/>
    <w:p w14:paraId="7E9425E9" w14:textId="00023D95" w:rsidR="00563607" w:rsidRDefault="00563607" w:rsidP="00851179">
      <w:pPr>
        <w:spacing w:line="276" w:lineRule="auto"/>
        <w:rPr>
          <w:rFonts w:ascii="Arial" w:hAnsi="Arial" w:cs="Arial"/>
          <w:color w:val="2E2E2E"/>
          <w:sz w:val="26"/>
          <w:szCs w:val="26"/>
          <w:shd w:val="clear" w:color="auto" w:fill="FAFAFA"/>
        </w:rPr>
      </w:pPr>
    </w:p>
    <w:p w14:paraId="513AB215" w14:textId="6A172E0C" w:rsidR="0062734D" w:rsidRPr="00A7746F" w:rsidRDefault="00A53511" w:rsidP="00A53511">
      <w:pPr>
        <w:autoSpaceDE w:val="0"/>
        <w:autoSpaceDN w:val="0"/>
        <w:adjustRightInd w:val="0"/>
        <w:rPr>
          <w:rFonts w:asciiTheme="minorHAnsi" w:hAnsiTheme="minorHAnsi" w:cstheme="minorHAnsi"/>
          <w:color w:val="000000"/>
          <w:lang w:val="en-GB"/>
        </w:rPr>
      </w:pPr>
      <w:r w:rsidRPr="00A7746F">
        <w:rPr>
          <w:rFonts w:asciiTheme="minorHAnsi" w:hAnsiTheme="minorHAnsi" w:cstheme="minorHAnsi"/>
          <w:color w:val="000000"/>
          <w:lang w:val="en-GB"/>
        </w:rPr>
        <w:t xml:space="preserve">Period of Vacancy for which Claim </w:t>
      </w:r>
      <w:r w:rsidR="00024F1B" w:rsidRPr="00A7746F">
        <w:rPr>
          <w:rFonts w:asciiTheme="minorHAnsi" w:hAnsiTheme="minorHAnsi" w:cstheme="minorHAnsi"/>
          <w:color w:val="000000"/>
          <w:lang w:val="en-GB"/>
        </w:rPr>
        <w:t xml:space="preserve">for </w:t>
      </w:r>
      <w:r w:rsidR="008C6E9F" w:rsidRPr="00A7746F">
        <w:rPr>
          <w:rFonts w:asciiTheme="minorHAnsi" w:hAnsiTheme="minorHAnsi" w:cstheme="minorHAnsi"/>
          <w:color w:val="000000"/>
          <w:lang w:val="en-GB"/>
        </w:rPr>
        <w:t>relief is</w:t>
      </w:r>
      <w:r w:rsidRPr="00A7746F">
        <w:rPr>
          <w:rFonts w:asciiTheme="minorHAnsi" w:hAnsiTheme="minorHAnsi" w:cstheme="minorHAnsi"/>
          <w:color w:val="000000"/>
          <w:lang w:val="en-GB"/>
        </w:rPr>
        <w:t xml:space="preserve"> submitted:</w:t>
      </w:r>
    </w:p>
    <w:p w14:paraId="6D78FBD4" w14:textId="77777777" w:rsidR="00220EEE" w:rsidRPr="00A7746F" w:rsidRDefault="00220EEE" w:rsidP="00A53511">
      <w:pPr>
        <w:autoSpaceDE w:val="0"/>
        <w:autoSpaceDN w:val="0"/>
        <w:adjustRightInd w:val="0"/>
        <w:rPr>
          <w:rFonts w:asciiTheme="minorHAnsi" w:hAnsiTheme="minorHAnsi" w:cstheme="minorHAnsi"/>
          <w:color w:val="000000"/>
          <w:lang w:val="en-GB"/>
        </w:rPr>
      </w:pPr>
    </w:p>
    <w:p w14:paraId="3CE03464" w14:textId="16C9B5E7" w:rsidR="0062734D" w:rsidRPr="00A7746F" w:rsidRDefault="00727F07" w:rsidP="00A53511">
      <w:pPr>
        <w:autoSpaceDE w:val="0"/>
        <w:autoSpaceDN w:val="0"/>
        <w:adjustRightInd w:val="0"/>
        <w:rPr>
          <w:rFonts w:asciiTheme="minorHAnsi" w:hAnsiTheme="minorHAnsi" w:cstheme="minorHAnsi"/>
          <w:color w:val="000000"/>
          <w:lang w:val="en-GB"/>
        </w:rPr>
      </w:pPr>
      <w:r w:rsidRPr="00A7746F">
        <w:rPr>
          <w:rFonts w:asciiTheme="minorHAnsi" w:hAnsiTheme="minorHAnsi" w:cstheme="minorHAnsi"/>
          <w:color w:val="000000"/>
          <w:lang w:val="en-GB"/>
        </w:rPr>
        <w:t>From _</w:t>
      </w:r>
      <w:r w:rsidR="00A7746F">
        <w:rPr>
          <w:rFonts w:asciiTheme="minorHAnsi" w:hAnsiTheme="minorHAnsi" w:cstheme="minorHAnsi"/>
          <w:color w:val="000000"/>
          <w:lang w:val="en-GB"/>
        </w:rPr>
        <w:t>__</w:t>
      </w:r>
      <w:r w:rsidR="00A7746F" w:rsidRPr="00A7746F">
        <w:rPr>
          <w:rFonts w:asciiTheme="minorHAnsi" w:hAnsiTheme="minorHAnsi" w:cstheme="minorHAnsi"/>
          <w:color w:val="000000"/>
          <w:lang w:val="en-GB"/>
        </w:rPr>
        <w:t xml:space="preserve"> /</w:t>
      </w:r>
      <w:r w:rsidRPr="00A7746F">
        <w:rPr>
          <w:rFonts w:asciiTheme="minorHAnsi" w:hAnsiTheme="minorHAnsi" w:cstheme="minorHAnsi"/>
          <w:color w:val="000000"/>
          <w:lang w:val="en-GB"/>
        </w:rPr>
        <w:t>_</w:t>
      </w:r>
      <w:r w:rsidR="00A7746F">
        <w:rPr>
          <w:rFonts w:asciiTheme="minorHAnsi" w:hAnsiTheme="minorHAnsi" w:cstheme="minorHAnsi"/>
          <w:color w:val="000000"/>
          <w:lang w:val="en-GB"/>
        </w:rPr>
        <w:t>__</w:t>
      </w:r>
      <w:r w:rsidR="00A7746F" w:rsidRPr="00A7746F">
        <w:rPr>
          <w:rFonts w:asciiTheme="minorHAnsi" w:hAnsiTheme="minorHAnsi" w:cstheme="minorHAnsi"/>
          <w:color w:val="000000"/>
          <w:lang w:val="en-GB"/>
        </w:rPr>
        <w:t xml:space="preserve"> /</w:t>
      </w:r>
      <w:r w:rsidR="009018E3" w:rsidRPr="00A7746F">
        <w:rPr>
          <w:rFonts w:asciiTheme="minorHAnsi" w:hAnsiTheme="minorHAnsi" w:cstheme="minorHAnsi"/>
          <w:color w:val="000000"/>
          <w:lang w:val="en-GB"/>
        </w:rPr>
        <w:t xml:space="preserve"> </w:t>
      </w:r>
      <w:r w:rsidR="00945C0D" w:rsidRPr="00A7746F">
        <w:rPr>
          <w:rFonts w:asciiTheme="minorHAnsi" w:hAnsiTheme="minorHAnsi" w:cstheme="minorHAnsi"/>
          <w:color w:val="000000"/>
          <w:lang w:val="en-GB"/>
        </w:rPr>
        <w:t>202</w:t>
      </w:r>
      <w:r w:rsidRPr="00A7746F">
        <w:rPr>
          <w:rFonts w:asciiTheme="minorHAnsi" w:hAnsiTheme="minorHAnsi" w:cstheme="minorHAnsi"/>
          <w:color w:val="000000"/>
          <w:lang w:val="en-GB"/>
        </w:rPr>
        <w:t>_</w:t>
      </w:r>
      <w:r w:rsidR="00575C6E" w:rsidRPr="00A7746F">
        <w:rPr>
          <w:rFonts w:asciiTheme="minorHAnsi" w:hAnsiTheme="minorHAnsi" w:cstheme="minorHAnsi"/>
          <w:color w:val="000000"/>
          <w:lang w:val="en-GB"/>
        </w:rPr>
        <w:t>_</w:t>
      </w:r>
      <w:r w:rsidR="00A7746F">
        <w:rPr>
          <w:rFonts w:asciiTheme="minorHAnsi" w:hAnsiTheme="minorHAnsi" w:cstheme="minorHAnsi"/>
          <w:color w:val="000000"/>
          <w:lang w:val="en-GB"/>
        </w:rPr>
        <w:t>__</w:t>
      </w:r>
      <w:r w:rsidR="00A53511" w:rsidRPr="00A7746F">
        <w:rPr>
          <w:rFonts w:asciiTheme="minorHAnsi" w:hAnsiTheme="minorHAnsi" w:cstheme="minorHAnsi"/>
          <w:color w:val="000000"/>
          <w:lang w:val="en-GB"/>
        </w:rPr>
        <w:t xml:space="preserve"> </w:t>
      </w:r>
      <w:r w:rsidR="00575C6E" w:rsidRPr="00A7746F">
        <w:rPr>
          <w:rFonts w:asciiTheme="minorHAnsi" w:hAnsiTheme="minorHAnsi" w:cstheme="minorHAnsi"/>
          <w:color w:val="000000"/>
          <w:lang w:val="en-GB"/>
        </w:rPr>
        <w:t xml:space="preserve">  </w:t>
      </w:r>
      <w:r w:rsidR="00E35995" w:rsidRPr="00A7746F">
        <w:rPr>
          <w:rFonts w:asciiTheme="minorHAnsi" w:hAnsiTheme="minorHAnsi" w:cstheme="minorHAnsi"/>
          <w:color w:val="000000"/>
          <w:lang w:val="en-GB"/>
        </w:rPr>
        <w:t>to</w:t>
      </w:r>
      <w:r w:rsidR="00E93997" w:rsidRPr="00A7746F">
        <w:rPr>
          <w:rFonts w:asciiTheme="minorHAnsi" w:hAnsiTheme="minorHAnsi" w:cstheme="minorHAnsi"/>
          <w:color w:val="000000"/>
          <w:lang w:val="en-GB"/>
        </w:rPr>
        <w:t xml:space="preserve">     </w:t>
      </w:r>
      <w:r w:rsidR="00112230" w:rsidRPr="00A7746F">
        <w:rPr>
          <w:rFonts w:asciiTheme="minorHAnsi" w:hAnsiTheme="minorHAnsi" w:cstheme="minorHAnsi"/>
          <w:color w:val="000000"/>
          <w:lang w:val="en-GB"/>
        </w:rPr>
        <w:t xml:space="preserve">  </w:t>
      </w:r>
      <w:r w:rsidR="00575C6E" w:rsidRPr="00A7746F">
        <w:rPr>
          <w:rFonts w:asciiTheme="minorHAnsi" w:hAnsiTheme="minorHAnsi" w:cstheme="minorHAnsi"/>
          <w:color w:val="000000"/>
          <w:lang w:val="en-GB"/>
        </w:rPr>
        <w:t>__</w:t>
      </w:r>
      <w:r w:rsidR="00785DCE" w:rsidRPr="00A7746F">
        <w:rPr>
          <w:rFonts w:asciiTheme="minorHAnsi" w:hAnsiTheme="minorHAnsi" w:cstheme="minorHAnsi"/>
          <w:color w:val="000000"/>
          <w:lang w:val="en-GB"/>
        </w:rPr>
        <w:t xml:space="preserve">   </w:t>
      </w:r>
      <w:r w:rsidRPr="00A7746F">
        <w:rPr>
          <w:rFonts w:asciiTheme="minorHAnsi" w:hAnsiTheme="minorHAnsi" w:cstheme="minorHAnsi"/>
          <w:color w:val="000000"/>
          <w:lang w:val="en-GB"/>
        </w:rPr>
        <w:t>/_</w:t>
      </w:r>
      <w:r w:rsidR="00A7746F" w:rsidRPr="00A7746F">
        <w:rPr>
          <w:rFonts w:asciiTheme="minorHAnsi" w:hAnsiTheme="minorHAnsi" w:cstheme="minorHAnsi"/>
          <w:color w:val="000000"/>
          <w:lang w:val="en-GB"/>
        </w:rPr>
        <w:t>_ /</w:t>
      </w:r>
      <w:r w:rsidR="00BC398F" w:rsidRPr="00A7746F">
        <w:rPr>
          <w:rFonts w:asciiTheme="minorHAnsi" w:hAnsiTheme="minorHAnsi" w:cstheme="minorHAnsi"/>
          <w:color w:val="000000"/>
          <w:lang w:val="en-GB"/>
        </w:rPr>
        <w:t>20</w:t>
      </w:r>
      <w:r w:rsidR="00853DA8" w:rsidRPr="00A7746F">
        <w:rPr>
          <w:rFonts w:asciiTheme="minorHAnsi" w:hAnsiTheme="minorHAnsi" w:cstheme="minorHAnsi"/>
          <w:color w:val="000000"/>
          <w:lang w:val="en-GB"/>
        </w:rPr>
        <w:t>2</w:t>
      </w:r>
      <w:r w:rsidR="00575C6E" w:rsidRPr="00A7746F">
        <w:rPr>
          <w:rFonts w:asciiTheme="minorHAnsi" w:hAnsiTheme="minorHAnsi" w:cstheme="minorHAnsi"/>
          <w:color w:val="000000"/>
          <w:lang w:val="en-GB"/>
        </w:rPr>
        <w:t>__</w:t>
      </w:r>
      <w:r w:rsidR="00A7746F">
        <w:rPr>
          <w:rFonts w:asciiTheme="minorHAnsi" w:hAnsiTheme="minorHAnsi" w:cstheme="minorHAnsi"/>
          <w:color w:val="000000"/>
          <w:lang w:val="en-GB"/>
        </w:rPr>
        <w:t>__</w:t>
      </w:r>
    </w:p>
    <w:p w14:paraId="4FFDA80F" w14:textId="77777777" w:rsidR="00575C6E" w:rsidRPr="00A7746F" w:rsidRDefault="00575C6E" w:rsidP="00A53511">
      <w:pPr>
        <w:autoSpaceDE w:val="0"/>
        <w:autoSpaceDN w:val="0"/>
        <w:adjustRightInd w:val="0"/>
        <w:rPr>
          <w:rFonts w:asciiTheme="minorHAnsi" w:hAnsiTheme="minorHAnsi" w:cstheme="minorHAnsi"/>
          <w:b/>
          <w:bCs/>
          <w:color w:val="000000"/>
          <w:lang w:val="en-GB"/>
        </w:rPr>
      </w:pPr>
    </w:p>
    <w:p w14:paraId="0046C0D7" w14:textId="2356B22A" w:rsidR="00A53511" w:rsidRPr="00A7746F" w:rsidRDefault="00A53511" w:rsidP="00A53511">
      <w:pPr>
        <w:autoSpaceDE w:val="0"/>
        <w:autoSpaceDN w:val="0"/>
        <w:adjustRightInd w:val="0"/>
        <w:rPr>
          <w:rFonts w:asciiTheme="minorHAnsi" w:hAnsiTheme="minorHAnsi" w:cstheme="minorHAnsi"/>
          <w:color w:val="000000"/>
          <w:lang w:val="en-GB"/>
        </w:rPr>
      </w:pPr>
      <w:r w:rsidRPr="00A7746F">
        <w:rPr>
          <w:rFonts w:asciiTheme="minorHAnsi" w:hAnsiTheme="minorHAnsi" w:cstheme="minorHAnsi"/>
          <w:b/>
          <w:bCs/>
          <w:color w:val="000000"/>
          <w:lang w:val="en-GB"/>
        </w:rPr>
        <w:t xml:space="preserve">N.B. </w:t>
      </w:r>
      <w:r w:rsidRPr="00A7746F">
        <w:rPr>
          <w:rFonts w:asciiTheme="minorHAnsi" w:hAnsiTheme="minorHAnsi" w:cstheme="minorHAnsi"/>
          <w:color w:val="000000"/>
          <w:lang w:val="en-GB"/>
        </w:rPr>
        <w:t>The relevant rates receipts for this period must be submitted with application.</w:t>
      </w:r>
    </w:p>
    <w:p w14:paraId="3560A9C9" w14:textId="77777777" w:rsidR="00727F07" w:rsidRPr="00A7746F" w:rsidRDefault="00727F07" w:rsidP="00A53511">
      <w:pPr>
        <w:autoSpaceDE w:val="0"/>
        <w:autoSpaceDN w:val="0"/>
        <w:adjustRightInd w:val="0"/>
        <w:rPr>
          <w:rFonts w:ascii="Verdana" w:hAnsi="Verdana" w:cs="Verdana"/>
          <w:color w:val="000000"/>
          <w:lang w:val="en-GB"/>
        </w:rPr>
      </w:pPr>
    </w:p>
    <w:p w14:paraId="12675300" w14:textId="7E83083C" w:rsidR="00FB1180" w:rsidRPr="00A7746F" w:rsidRDefault="00A7746F" w:rsidP="00A53511">
      <w:pPr>
        <w:autoSpaceDE w:val="0"/>
        <w:autoSpaceDN w:val="0"/>
        <w:adjustRightInd w:val="0"/>
        <w:rPr>
          <w:rFonts w:ascii="Calibri" w:hAnsi="Calibri" w:cs="Verdana"/>
          <w:b/>
          <w:color w:val="000000"/>
          <w:lang w:val="en-GB"/>
        </w:rPr>
      </w:pPr>
      <w:r w:rsidRPr="00A7746F">
        <w:rPr>
          <w:rFonts w:ascii="Calibri" w:hAnsi="Calibri" w:cs="Verdana"/>
          <w:b/>
          <w:color w:val="000000"/>
          <w:lang w:val="en-GB"/>
        </w:rPr>
        <w:t>Name of Applicant</w:t>
      </w:r>
      <w:r w:rsidR="004F0AD0" w:rsidRPr="00A7746F">
        <w:rPr>
          <w:rFonts w:ascii="Calibri" w:hAnsi="Calibri" w:cs="Verdana"/>
          <w:b/>
          <w:color w:val="000000"/>
          <w:lang w:val="en-GB"/>
        </w:rPr>
        <w:t>:</w:t>
      </w:r>
      <w:r>
        <w:rPr>
          <w:rFonts w:ascii="Calibri" w:hAnsi="Calibri" w:cs="Verdana"/>
          <w:b/>
          <w:color w:val="000000"/>
          <w:lang w:val="en-GB"/>
        </w:rPr>
        <w:t xml:space="preserve"> __________________________________________________</w:t>
      </w:r>
    </w:p>
    <w:p w14:paraId="07B4F414" w14:textId="32DE28C4" w:rsidR="00A53511" w:rsidRPr="003C48EA" w:rsidRDefault="00A53511" w:rsidP="00024F1B">
      <w:pPr>
        <w:rPr>
          <w:b/>
          <w:bCs/>
        </w:rPr>
      </w:pPr>
    </w:p>
    <w:p w14:paraId="440448A8" w14:textId="77777777" w:rsidR="00727F07" w:rsidRPr="0062734D" w:rsidRDefault="00727F07" w:rsidP="00A53511">
      <w:pPr>
        <w:autoSpaceDE w:val="0"/>
        <w:autoSpaceDN w:val="0"/>
        <w:adjustRightInd w:val="0"/>
        <w:rPr>
          <w:rFonts w:ascii="Verdana" w:hAnsi="Verdana" w:cs="Verdana"/>
          <w:color w:val="000000"/>
          <w:sz w:val="20"/>
          <w:szCs w:val="20"/>
          <w:lang w:val="en-GB"/>
        </w:rPr>
      </w:pPr>
    </w:p>
    <w:p w14:paraId="73642101" w14:textId="77777777" w:rsidR="00A53511" w:rsidRPr="00A7746F" w:rsidRDefault="00A53511" w:rsidP="00A53511">
      <w:pPr>
        <w:autoSpaceDE w:val="0"/>
        <w:autoSpaceDN w:val="0"/>
        <w:adjustRightInd w:val="0"/>
        <w:rPr>
          <w:rFonts w:asciiTheme="minorHAnsi" w:hAnsiTheme="minorHAnsi" w:cstheme="minorHAnsi"/>
          <w:b/>
          <w:color w:val="000000"/>
          <w:lang w:val="en-GB"/>
        </w:rPr>
      </w:pPr>
      <w:r w:rsidRPr="00A7746F">
        <w:rPr>
          <w:rFonts w:asciiTheme="minorHAnsi" w:hAnsiTheme="minorHAnsi" w:cstheme="minorHAnsi"/>
          <w:b/>
          <w:color w:val="FF0000"/>
          <w:lang w:val="en-GB"/>
        </w:rPr>
        <w:t>If you claim allowance in</w:t>
      </w:r>
      <w:r w:rsidRPr="00A7746F">
        <w:rPr>
          <w:rFonts w:asciiTheme="minorHAnsi" w:hAnsiTheme="minorHAnsi" w:cstheme="minorHAnsi"/>
          <w:b/>
          <w:color w:val="000000"/>
          <w:lang w:val="en-GB"/>
        </w:rPr>
        <w:t xml:space="preserve"> </w:t>
      </w:r>
      <w:r w:rsidRPr="00A7746F">
        <w:rPr>
          <w:rFonts w:asciiTheme="minorHAnsi" w:hAnsiTheme="minorHAnsi" w:cstheme="minorHAnsi"/>
          <w:b/>
          <w:color w:val="FF0000"/>
          <w:lang w:val="en-GB"/>
        </w:rPr>
        <w:t>respect of vacancy due to the execution of additions, alterations or repairs to the above premises, please state:</w:t>
      </w:r>
    </w:p>
    <w:p w14:paraId="63532A9B" w14:textId="77777777" w:rsidR="0062734D" w:rsidRPr="007B49AD" w:rsidRDefault="0062734D" w:rsidP="00A53511">
      <w:pPr>
        <w:autoSpaceDE w:val="0"/>
        <w:autoSpaceDN w:val="0"/>
        <w:adjustRightInd w:val="0"/>
        <w:rPr>
          <w:rFonts w:ascii="Verdana" w:hAnsi="Verdana" w:cs="Verdana"/>
          <w:b/>
          <w:color w:val="000000"/>
          <w:sz w:val="20"/>
          <w:szCs w:val="2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4D5416" w:rsidRPr="003706BC" w14:paraId="792DC6F7" w14:textId="77777777" w:rsidTr="005000C8">
        <w:tc>
          <w:tcPr>
            <w:tcW w:w="8455" w:type="dxa"/>
          </w:tcPr>
          <w:p w14:paraId="4B1FCAAD" w14:textId="30FC6028" w:rsidR="005000C8" w:rsidRPr="005000C8" w:rsidRDefault="004D5416" w:rsidP="005000C8">
            <w:pPr>
              <w:numPr>
                <w:ilvl w:val="0"/>
                <w:numId w:val="5"/>
              </w:numPr>
              <w:autoSpaceDE w:val="0"/>
              <w:autoSpaceDN w:val="0"/>
              <w:adjustRightInd w:val="0"/>
              <w:ind w:left="0" w:firstLine="0"/>
              <w:rPr>
                <w:rFonts w:asciiTheme="minorHAnsi" w:hAnsiTheme="minorHAnsi" w:cstheme="minorHAnsi"/>
                <w:color w:val="000000"/>
                <w:lang w:val="en-GB"/>
              </w:rPr>
            </w:pPr>
            <w:r w:rsidRPr="005000C8">
              <w:rPr>
                <w:rFonts w:asciiTheme="minorHAnsi" w:hAnsiTheme="minorHAnsi" w:cstheme="minorHAnsi"/>
                <w:color w:val="000000"/>
                <w:lang w:val="en-GB"/>
              </w:rPr>
              <w:t>Exact Nature of Work carried out:</w:t>
            </w:r>
            <w:r w:rsidR="002E339B" w:rsidRPr="005000C8">
              <w:rPr>
                <w:rFonts w:asciiTheme="minorHAnsi" w:hAnsiTheme="minorHAnsi" w:cstheme="minorHAnsi"/>
                <w:color w:val="000000"/>
                <w:lang w:val="en-GB"/>
              </w:rPr>
              <w:t xml:space="preserve"> </w:t>
            </w:r>
          </w:p>
          <w:p w14:paraId="5D019EE5" w14:textId="22399228" w:rsidR="005000C8" w:rsidRDefault="005000C8" w:rsidP="005000C8">
            <w:pPr>
              <w:autoSpaceDE w:val="0"/>
              <w:autoSpaceDN w:val="0"/>
              <w:adjustRightInd w:val="0"/>
              <w:rPr>
                <w:rFonts w:ascii="Verdana" w:hAnsi="Verdana" w:cs="Verdana"/>
                <w:color w:val="000000"/>
                <w:sz w:val="20"/>
                <w:szCs w:val="20"/>
                <w:lang w:val="en-GB"/>
              </w:rPr>
            </w:pPr>
          </w:p>
          <w:p w14:paraId="15A8CFA4" w14:textId="77777777" w:rsidR="005000C8" w:rsidRPr="005000C8" w:rsidRDefault="005000C8" w:rsidP="005000C8">
            <w:pPr>
              <w:autoSpaceDE w:val="0"/>
              <w:autoSpaceDN w:val="0"/>
              <w:adjustRightInd w:val="0"/>
              <w:rPr>
                <w:rFonts w:ascii="Verdana" w:hAnsi="Verdana" w:cs="Verdana"/>
                <w:color w:val="000000"/>
                <w:sz w:val="20"/>
                <w:szCs w:val="20"/>
                <w:lang w:val="en-GB"/>
              </w:rPr>
            </w:pPr>
          </w:p>
          <w:p w14:paraId="6F7F13F6" w14:textId="6E7B7108" w:rsidR="0023055B" w:rsidRPr="005000C8" w:rsidRDefault="0023055B" w:rsidP="00C31749">
            <w:pPr>
              <w:autoSpaceDE w:val="0"/>
              <w:autoSpaceDN w:val="0"/>
              <w:adjustRightInd w:val="0"/>
              <w:rPr>
                <w:rFonts w:asciiTheme="minorHAnsi" w:hAnsiTheme="minorHAnsi" w:cstheme="minorHAnsi"/>
                <w:color w:val="000000"/>
                <w:lang w:val="en-GB"/>
              </w:rPr>
            </w:pPr>
          </w:p>
        </w:tc>
      </w:tr>
      <w:tr w:rsidR="004D5416" w:rsidRPr="003706BC" w14:paraId="5B4E16A3" w14:textId="77777777" w:rsidTr="005000C8">
        <w:tc>
          <w:tcPr>
            <w:tcW w:w="8455" w:type="dxa"/>
          </w:tcPr>
          <w:p w14:paraId="6C36E2A5" w14:textId="77777777" w:rsidR="004D5416" w:rsidRPr="005000C8" w:rsidRDefault="004D5416" w:rsidP="003706BC">
            <w:pPr>
              <w:numPr>
                <w:ilvl w:val="0"/>
                <w:numId w:val="5"/>
              </w:numPr>
              <w:autoSpaceDE w:val="0"/>
              <w:autoSpaceDN w:val="0"/>
              <w:adjustRightInd w:val="0"/>
              <w:ind w:left="0" w:firstLine="0"/>
              <w:rPr>
                <w:rFonts w:asciiTheme="minorHAnsi" w:hAnsiTheme="minorHAnsi" w:cstheme="minorHAnsi"/>
                <w:color w:val="000000"/>
                <w:lang w:val="en-GB"/>
              </w:rPr>
            </w:pPr>
            <w:r w:rsidRPr="005000C8">
              <w:rPr>
                <w:rFonts w:asciiTheme="minorHAnsi" w:hAnsiTheme="minorHAnsi" w:cstheme="minorHAnsi"/>
                <w:color w:val="000000"/>
                <w:lang w:val="en-GB"/>
              </w:rPr>
              <w:t>Name and Address of Contractors:</w:t>
            </w:r>
          </w:p>
          <w:p w14:paraId="10A1C9F5" w14:textId="77777777" w:rsidR="0023055B" w:rsidRPr="005000C8" w:rsidRDefault="0023055B" w:rsidP="0023055B">
            <w:pPr>
              <w:autoSpaceDE w:val="0"/>
              <w:autoSpaceDN w:val="0"/>
              <w:adjustRightInd w:val="0"/>
              <w:rPr>
                <w:rFonts w:asciiTheme="minorHAnsi" w:hAnsiTheme="minorHAnsi" w:cstheme="minorHAnsi"/>
                <w:color w:val="000000"/>
                <w:lang w:val="en-GB"/>
              </w:rPr>
            </w:pPr>
          </w:p>
          <w:p w14:paraId="29CD72C7" w14:textId="015E945A" w:rsidR="00901953" w:rsidRDefault="00901953" w:rsidP="0023055B">
            <w:pPr>
              <w:autoSpaceDE w:val="0"/>
              <w:autoSpaceDN w:val="0"/>
              <w:adjustRightInd w:val="0"/>
              <w:rPr>
                <w:rFonts w:ascii="Verdana" w:hAnsi="Verdana" w:cs="Verdana"/>
                <w:color w:val="000000"/>
                <w:sz w:val="20"/>
                <w:szCs w:val="20"/>
                <w:lang w:val="en-GB"/>
              </w:rPr>
            </w:pPr>
          </w:p>
          <w:p w14:paraId="49B90DAA" w14:textId="24410C23" w:rsidR="0023055B" w:rsidRPr="005000C8" w:rsidRDefault="0023055B" w:rsidP="0023055B">
            <w:pPr>
              <w:autoSpaceDE w:val="0"/>
              <w:autoSpaceDN w:val="0"/>
              <w:adjustRightInd w:val="0"/>
              <w:rPr>
                <w:rFonts w:asciiTheme="minorHAnsi" w:hAnsiTheme="minorHAnsi" w:cstheme="minorHAnsi"/>
                <w:color w:val="000000"/>
                <w:lang w:val="en-GB"/>
              </w:rPr>
            </w:pPr>
          </w:p>
        </w:tc>
      </w:tr>
      <w:tr w:rsidR="004D5416" w:rsidRPr="003706BC" w14:paraId="41EEE20E" w14:textId="77777777" w:rsidTr="005000C8">
        <w:tc>
          <w:tcPr>
            <w:tcW w:w="8455" w:type="dxa"/>
          </w:tcPr>
          <w:p w14:paraId="5DC749EC" w14:textId="77777777" w:rsidR="004D5416" w:rsidRPr="005000C8" w:rsidRDefault="00DD5DFA" w:rsidP="003706BC">
            <w:pPr>
              <w:numPr>
                <w:ilvl w:val="0"/>
                <w:numId w:val="5"/>
              </w:numPr>
              <w:autoSpaceDE w:val="0"/>
              <w:autoSpaceDN w:val="0"/>
              <w:adjustRightInd w:val="0"/>
              <w:ind w:left="0" w:firstLine="0"/>
              <w:rPr>
                <w:rFonts w:asciiTheme="minorHAnsi" w:hAnsiTheme="minorHAnsi" w:cstheme="minorHAnsi"/>
                <w:color w:val="000000"/>
                <w:lang w:val="en-GB"/>
              </w:rPr>
            </w:pPr>
            <w:r w:rsidRPr="005000C8">
              <w:rPr>
                <w:rFonts w:asciiTheme="minorHAnsi" w:hAnsiTheme="minorHAnsi" w:cstheme="minorHAnsi"/>
                <w:color w:val="000000"/>
                <w:lang w:val="en-GB"/>
              </w:rPr>
              <w:t>Date of Commencement and Completion</w:t>
            </w:r>
            <w:r w:rsidR="00901953" w:rsidRPr="005000C8">
              <w:rPr>
                <w:rFonts w:asciiTheme="minorHAnsi" w:hAnsiTheme="minorHAnsi" w:cstheme="minorHAnsi"/>
                <w:color w:val="000000"/>
                <w:lang w:val="en-GB"/>
              </w:rPr>
              <w:t>:</w:t>
            </w:r>
          </w:p>
          <w:p w14:paraId="416BD35A" w14:textId="08328885" w:rsidR="00901953" w:rsidRPr="005000C8" w:rsidRDefault="00901953" w:rsidP="00901953">
            <w:pPr>
              <w:autoSpaceDE w:val="0"/>
              <w:autoSpaceDN w:val="0"/>
              <w:adjustRightInd w:val="0"/>
              <w:rPr>
                <w:rFonts w:asciiTheme="minorHAnsi" w:hAnsiTheme="minorHAnsi" w:cstheme="minorHAnsi"/>
                <w:color w:val="000000"/>
                <w:lang w:val="en-GB"/>
              </w:rPr>
            </w:pPr>
          </w:p>
          <w:p w14:paraId="2C970502" w14:textId="77777777" w:rsidR="005000C8" w:rsidRDefault="005000C8" w:rsidP="00901953">
            <w:pPr>
              <w:autoSpaceDE w:val="0"/>
              <w:autoSpaceDN w:val="0"/>
              <w:adjustRightInd w:val="0"/>
              <w:rPr>
                <w:rFonts w:ascii="Verdana" w:hAnsi="Verdana" w:cs="Verdana"/>
                <w:color w:val="000000"/>
                <w:sz w:val="20"/>
                <w:szCs w:val="20"/>
                <w:lang w:val="en-GB"/>
              </w:rPr>
            </w:pPr>
          </w:p>
          <w:p w14:paraId="6097FDC2" w14:textId="3B54189D" w:rsidR="00901953" w:rsidRPr="003706BC" w:rsidRDefault="00901953" w:rsidP="00901953">
            <w:pPr>
              <w:autoSpaceDE w:val="0"/>
              <w:autoSpaceDN w:val="0"/>
              <w:adjustRightInd w:val="0"/>
              <w:rPr>
                <w:rFonts w:ascii="Verdana" w:hAnsi="Verdana" w:cs="Verdana"/>
                <w:color w:val="000000"/>
                <w:sz w:val="20"/>
                <w:szCs w:val="20"/>
                <w:lang w:val="en-GB"/>
              </w:rPr>
            </w:pPr>
          </w:p>
        </w:tc>
      </w:tr>
    </w:tbl>
    <w:p w14:paraId="0463001E" w14:textId="295B8A8F" w:rsidR="00901953" w:rsidRDefault="00901953" w:rsidP="00A53511">
      <w:pPr>
        <w:autoSpaceDE w:val="0"/>
        <w:autoSpaceDN w:val="0"/>
        <w:adjustRightInd w:val="0"/>
        <w:rPr>
          <w:rFonts w:ascii="Verdana" w:hAnsi="Verdana" w:cs="Verdana"/>
          <w:color w:val="000000"/>
          <w:sz w:val="20"/>
          <w:szCs w:val="20"/>
          <w:lang w:val="en-GB"/>
        </w:rPr>
      </w:pPr>
    </w:p>
    <w:p w14:paraId="37DF600C" w14:textId="0F748CDF" w:rsidR="00575C6E" w:rsidRDefault="00575C6E" w:rsidP="00A53511">
      <w:pPr>
        <w:autoSpaceDE w:val="0"/>
        <w:autoSpaceDN w:val="0"/>
        <w:adjustRightInd w:val="0"/>
        <w:rPr>
          <w:rFonts w:ascii="Verdana" w:hAnsi="Verdana" w:cs="Verdana"/>
          <w:color w:val="000000"/>
          <w:sz w:val="20"/>
          <w:szCs w:val="20"/>
          <w:lang w:val="en-GB"/>
        </w:rPr>
      </w:pPr>
    </w:p>
    <w:p w14:paraId="054CF8B1" w14:textId="03DFD452" w:rsidR="00575C6E" w:rsidRDefault="00575C6E" w:rsidP="00A53511">
      <w:pPr>
        <w:autoSpaceDE w:val="0"/>
        <w:autoSpaceDN w:val="0"/>
        <w:adjustRightInd w:val="0"/>
        <w:rPr>
          <w:rFonts w:ascii="Verdana" w:hAnsi="Verdana" w:cs="Verdana"/>
          <w:color w:val="000000"/>
          <w:sz w:val="20"/>
          <w:szCs w:val="20"/>
          <w:lang w:val="en-GB"/>
        </w:rPr>
      </w:pPr>
    </w:p>
    <w:p w14:paraId="3CE0FE45" w14:textId="1E87648D" w:rsidR="00A7746F" w:rsidRDefault="00A7746F" w:rsidP="00A53511">
      <w:pPr>
        <w:autoSpaceDE w:val="0"/>
        <w:autoSpaceDN w:val="0"/>
        <w:adjustRightInd w:val="0"/>
        <w:rPr>
          <w:rFonts w:ascii="Verdana" w:hAnsi="Verdana" w:cs="Verdana"/>
          <w:color w:val="000000"/>
          <w:sz w:val="20"/>
          <w:szCs w:val="20"/>
          <w:lang w:val="en-GB"/>
        </w:rPr>
      </w:pPr>
    </w:p>
    <w:p w14:paraId="4B2933A3" w14:textId="77777777" w:rsidR="00A7746F" w:rsidRDefault="00A7746F" w:rsidP="00A53511">
      <w:pPr>
        <w:autoSpaceDE w:val="0"/>
        <w:autoSpaceDN w:val="0"/>
        <w:adjustRightInd w:val="0"/>
        <w:rPr>
          <w:rFonts w:ascii="Verdana" w:hAnsi="Verdana" w:cs="Verdana"/>
          <w:color w:val="000000"/>
          <w:sz w:val="20"/>
          <w:szCs w:val="20"/>
          <w:lang w:val="en-GB"/>
        </w:rPr>
      </w:pPr>
    </w:p>
    <w:p w14:paraId="51DC94A4" w14:textId="163F4341" w:rsidR="00575C6E" w:rsidRDefault="00575C6E" w:rsidP="00A53511">
      <w:pPr>
        <w:autoSpaceDE w:val="0"/>
        <w:autoSpaceDN w:val="0"/>
        <w:adjustRightInd w:val="0"/>
        <w:rPr>
          <w:rFonts w:ascii="Verdana" w:hAnsi="Verdana" w:cs="Verdana"/>
          <w:color w:val="000000"/>
          <w:sz w:val="20"/>
          <w:szCs w:val="20"/>
          <w:lang w:val="en-GB"/>
        </w:rPr>
      </w:pPr>
    </w:p>
    <w:p w14:paraId="1403C8C4" w14:textId="7039CADC" w:rsidR="00575C6E" w:rsidRDefault="00575C6E" w:rsidP="00A53511">
      <w:pPr>
        <w:autoSpaceDE w:val="0"/>
        <w:autoSpaceDN w:val="0"/>
        <w:adjustRightInd w:val="0"/>
        <w:rPr>
          <w:rFonts w:ascii="Verdana" w:hAnsi="Verdana" w:cs="Verdana"/>
          <w:color w:val="000000"/>
          <w:sz w:val="20"/>
          <w:szCs w:val="20"/>
          <w:lang w:val="en-GB"/>
        </w:rPr>
      </w:pPr>
    </w:p>
    <w:p w14:paraId="74285AF2" w14:textId="4B35EE06" w:rsidR="00575C6E" w:rsidRDefault="00575C6E" w:rsidP="00A53511">
      <w:pPr>
        <w:autoSpaceDE w:val="0"/>
        <w:autoSpaceDN w:val="0"/>
        <w:adjustRightInd w:val="0"/>
        <w:rPr>
          <w:rFonts w:ascii="Verdana" w:hAnsi="Verdana" w:cs="Verdana"/>
          <w:color w:val="000000"/>
          <w:sz w:val="20"/>
          <w:szCs w:val="20"/>
          <w:lang w:val="en-GB"/>
        </w:rPr>
      </w:pPr>
    </w:p>
    <w:p w14:paraId="650827E2" w14:textId="77777777" w:rsidR="00A53511" w:rsidRPr="00A7746F" w:rsidRDefault="00A53511" w:rsidP="00A53511">
      <w:pPr>
        <w:autoSpaceDE w:val="0"/>
        <w:autoSpaceDN w:val="0"/>
        <w:adjustRightInd w:val="0"/>
        <w:rPr>
          <w:rFonts w:asciiTheme="minorHAnsi" w:hAnsiTheme="minorHAnsi" w:cstheme="minorHAnsi"/>
          <w:b/>
          <w:color w:val="FF0000"/>
          <w:lang w:val="en-GB"/>
        </w:rPr>
      </w:pPr>
      <w:r w:rsidRPr="00A7746F">
        <w:rPr>
          <w:rFonts w:asciiTheme="minorHAnsi" w:hAnsiTheme="minorHAnsi" w:cstheme="minorHAnsi"/>
          <w:b/>
          <w:color w:val="FF0000"/>
          <w:lang w:val="en-GB"/>
        </w:rPr>
        <w:lastRenderedPageBreak/>
        <w:t>If you claim allowance in respect of vacancy due to your bona fide inability to</w:t>
      </w:r>
      <w:r w:rsidR="00C0089B" w:rsidRPr="00A7746F">
        <w:rPr>
          <w:rFonts w:asciiTheme="minorHAnsi" w:hAnsiTheme="minorHAnsi" w:cstheme="minorHAnsi"/>
          <w:b/>
          <w:color w:val="FF0000"/>
          <w:lang w:val="en-GB"/>
        </w:rPr>
        <w:t xml:space="preserve"> </w:t>
      </w:r>
      <w:r w:rsidRPr="00A7746F">
        <w:rPr>
          <w:rFonts w:asciiTheme="minorHAnsi" w:hAnsiTheme="minorHAnsi" w:cstheme="minorHAnsi"/>
          <w:b/>
          <w:color w:val="FF0000"/>
          <w:lang w:val="en-GB"/>
        </w:rPr>
        <w:t>obtain a suitable tenant therefore, please state:</w:t>
      </w:r>
    </w:p>
    <w:p w14:paraId="04EEF0A8" w14:textId="10E1DA33" w:rsidR="004F0AD0" w:rsidRDefault="004F0AD0" w:rsidP="00A53511">
      <w:pPr>
        <w:autoSpaceDE w:val="0"/>
        <w:autoSpaceDN w:val="0"/>
        <w:adjustRightInd w:val="0"/>
        <w:rPr>
          <w:rFonts w:ascii="Verdana" w:hAnsi="Verdana" w:cs="Verdana"/>
          <w:b/>
          <w:color w:val="FF0000"/>
          <w:sz w:val="20"/>
          <w:szCs w:val="2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901953" w:rsidRPr="00EC00DC" w14:paraId="3697D70C" w14:textId="77777777" w:rsidTr="005000C8">
        <w:tc>
          <w:tcPr>
            <w:tcW w:w="8455" w:type="dxa"/>
          </w:tcPr>
          <w:p w14:paraId="4454476A" w14:textId="77777777" w:rsidR="00901953" w:rsidRPr="005000C8" w:rsidRDefault="00901953" w:rsidP="00EC00DC">
            <w:pPr>
              <w:numPr>
                <w:ilvl w:val="0"/>
                <w:numId w:val="10"/>
              </w:numPr>
              <w:autoSpaceDE w:val="0"/>
              <w:autoSpaceDN w:val="0"/>
              <w:adjustRightInd w:val="0"/>
              <w:rPr>
                <w:rFonts w:asciiTheme="minorHAnsi" w:hAnsiTheme="minorHAnsi" w:cstheme="minorHAnsi"/>
                <w:color w:val="000000"/>
                <w:lang w:val="en-GB"/>
              </w:rPr>
            </w:pPr>
            <w:r w:rsidRPr="005000C8">
              <w:rPr>
                <w:rFonts w:asciiTheme="minorHAnsi" w:hAnsiTheme="minorHAnsi" w:cstheme="minorHAnsi"/>
                <w:color w:val="000000"/>
                <w:lang w:val="en-GB"/>
              </w:rPr>
              <w:t>Floor Area and Description of the property (Please supply map layout of premises)</w:t>
            </w:r>
          </w:p>
          <w:p w14:paraId="7044810D" w14:textId="77777777" w:rsidR="00901953" w:rsidRPr="005000C8" w:rsidRDefault="00901953" w:rsidP="00EC00DC">
            <w:pPr>
              <w:autoSpaceDE w:val="0"/>
              <w:autoSpaceDN w:val="0"/>
              <w:adjustRightInd w:val="0"/>
              <w:rPr>
                <w:rFonts w:asciiTheme="minorHAnsi" w:hAnsiTheme="minorHAnsi" w:cstheme="minorHAnsi"/>
                <w:color w:val="000000"/>
                <w:lang w:val="en-GB"/>
              </w:rPr>
            </w:pPr>
          </w:p>
          <w:p w14:paraId="1CDBC817" w14:textId="6267988C" w:rsidR="00901953" w:rsidRPr="005000C8" w:rsidRDefault="00901953" w:rsidP="00EC00DC">
            <w:pPr>
              <w:autoSpaceDE w:val="0"/>
              <w:autoSpaceDN w:val="0"/>
              <w:adjustRightInd w:val="0"/>
              <w:rPr>
                <w:rFonts w:asciiTheme="minorHAnsi" w:hAnsiTheme="minorHAnsi" w:cstheme="minorHAnsi"/>
                <w:color w:val="000000"/>
                <w:lang w:val="en-GB"/>
              </w:rPr>
            </w:pPr>
          </w:p>
        </w:tc>
      </w:tr>
      <w:tr w:rsidR="00901953" w:rsidRPr="00EC00DC" w14:paraId="27F8F490" w14:textId="77777777" w:rsidTr="005000C8">
        <w:tc>
          <w:tcPr>
            <w:tcW w:w="8455" w:type="dxa"/>
          </w:tcPr>
          <w:p w14:paraId="7A21C624" w14:textId="77777777" w:rsidR="00901953" w:rsidRPr="005000C8" w:rsidRDefault="00901953" w:rsidP="00EC00DC">
            <w:pPr>
              <w:numPr>
                <w:ilvl w:val="0"/>
                <w:numId w:val="10"/>
              </w:numPr>
              <w:autoSpaceDE w:val="0"/>
              <w:autoSpaceDN w:val="0"/>
              <w:adjustRightInd w:val="0"/>
              <w:rPr>
                <w:rFonts w:asciiTheme="minorHAnsi" w:hAnsiTheme="minorHAnsi" w:cstheme="minorHAnsi"/>
                <w:color w:val="000000"/>
                <w:lang w:val="en-GB"/>
              </w:rPr>
            </w:pPr>
            <w:r w:rsidRPr="005000C8">
              <w:rPr>
                <w:rFonts w:asciiTheme="minorHAnsi" w:hAnsiTheme="minorHAnsi" w:cstheme="minorHAnsi"/>
                <w:color w:val="000000"/>
                <w:lang w:val="en-GB"/>
              </w:rPr>
              <w:t>Whether premises was offered for letting furnished or unfurnished:</w:t>
            </w:r>
          </w:p>
          <w:p w14:paraId="7CBB4AA9" w14:textId="77777777" w:rsidR="00901953" w:rsidRPr="005000C8" w:rsidRDefault="00901953" w:rsidP="00EC00DC">
            <w:pPr>
              <w:autoSpaceDE w:val="0"/>
              <w:autoSpaceDN w:val="0"/>
              <w:adjustRightInd w:val="0"/>
              <w:rPr>
                <w:rFonts w:asciiTheme="minorHAnsi" w:hAnsiTheme="minorHAnsi" w:cstheme="minorHAnsi"/>
                <w:color w:val="000000"/>
                <w:lang w:val="en-GB"/>
              </w:rPr>
            </w:pPr>
          </w:p>
          <w:p w14:paraId="127B870F" w14:textId="77777777" w:rsidR="00901953" w:rsidRPr="005000C8" w:rsidRDefault="00901953" w:rsidP="005000C8">
            <w:pPr>
              <w:autoSpaceDE w:val="0"/>
              <w:autoSpaceDN w:val="0"/>
              <w:adjustRightInd w:val="0"/>
              <w:rPr>
                <w:rFonts w:asciiTheme="minorHAnsi" w:hAnsiTheme="minorHAnsi" w:cstheme="minorHAnsi"/>
                <w:color w:val="000000"/>
                <w:lang w:val="en-GB"/>
              </w:rPr>
            </w:pPr>
          </w:p>
        </w:tc>
      </w:tr>
      <w:tr w:rsidR="00901953" w:rsidRPr="00EC00DC" w14:paraId="23806A43" w14:textId="77777777" w:rsidTr="005000C8">
        <w:tc>
          <w:tcPr>
            <w:tcW w:w="8455" w:type="dxa"/>
          </w:tcPr>
          <w:p w14:paraId="483D309F" w14:textId="77777777" w:rsidR="004F0AD0" w:rsidRPr="005000C8" w:rsidRDefault="00901953" w:rsidP="00EC00DC">
            <w:pPr>
              <w:numPr>
                <w:ilvl w:val="0"/>
                <w:numId w:val="10"/>
              </w:numPr>
              <w:autoSpaceDE w:val="0"/>
              <w:autoSpaceDN w:val="0"/>
              <w:adjustRightInd w:val="0"/>
              <w:rPr>
                <w:rFonts w:asciiTheme="minorHAnsi" w:hAnsiTheme="minorHAnsi" w:cstheme="minorHAnsi"/>
                <w:bCs/>
                <w:color w:val="000000"/>
                <w:lang w:val="en-GB"/>
              </w:rPr>
            </w:pPr>
            <w:r w:rsidRPr="005000C8">
              <w:rPr>
                <w:rFonts w:asciiTheme="minorHAnsi" w:hAnsiTheme="minorHAnsi" w:cstheme="minorHAnsi"/>
                <w:color w:val="000000"/>
                <w:lang w:val="en-GB"/>
              </w:rPr>
              <w:t>Steps taken to advertise vacancy, viz name and address of letting agents with whom premises were advertised and particulars of advertisements published:</w:t>
            </w:r>
            <w:r w:rsidR="004F0AD0" w:rsidRPr="005000C8">
              <w:rPr>
                <w:rFonts w:asciiTheme="minorHAnsi" w:hAnsiTheme="minorHAnsi" w:cstheme="minorHAnsi"/>
                <w:bCs/>
                <w:color w:val="000000"/>
                <w:lang w:val="en-GB"/>
              </w:rPr>
              <w:t xml:space="preserve"> (Copies of newspaper advertisements with dates of publications and certificates from Auctioneers or other Agents or other evidence must be submitted)</w:t>
            </w:r>
          </w:p>
          <w:p w14:paraId="6E7F2FE1" w14:textId="6909B32C" w:rsidR="004F0AD0" w:rsidRPr="005000C8" w:rsidRDefault="004F0AD0" w:rsidP="00EC00DC">
            <w:pPr>
              <w:autoSpaceDE w:val="0"/>
              <w:autoSpaceDN w:val="0"/>
              <w:adjustRightInd w:val="0"/>
              <w:ind w:left="720"/>
              <w:rPr>
                <w:rFonts w:asciiTheme="minorHAnsi" w:hAnsiTheme="minorHAnsi" w:cstheme="minorHAnsi"/>
                <w:bCs/>
                <w:color w:val="000000"/>
                <w:lang w:val="en-GB"/>
              </w:rPr>
            </w:pPr>
          </w:p>
          <w:p w14:paraId="205CCF10" w14:textId="3C77FE67" w:rsidR="004F0AD0" w:rsidRPr="005000C8" w:rsidRDefault="004F0AD0" w:rsidP="00EC00DC">
            <w:pPr>
              <w:autoSpaceDE w:val="0"/>
              <w:autoSpaceDN w:val="0"/>
              <w:adjustRightInd w:val="0"/>
              <w:rPr>
                <w:rFonts w:asciiTheme="minorHAnsi" w:hAnsiTheme="minorHAnsi" w:cstheme="minorHAnsi"/>
                <w:color w:val="000000"/>
                <w:lang w:val="en-GB"/>
              </w:rPr>
            </w:pPr>
          </w:p>
        </w:tc>
      </w:tr>
      <w:tr w:rsidR="00901953" w:rsidRPr="00EC00DC" w14:paraId="3454E0B6" w14:textId="77777777" w:rsidTr="005000C8">
        <w:tc>
          <w:tcPr>
            <w:tcW w:w="8455" w:type="dxa"/>
          </w:tcPr>
          <w:p w14:paraId="107950D4" w14:textId="77777777" w:rsidR="00901953" w:rsidRPr="005000C8" w:rsidRDefault="004F0AD0" w:rsidP="00EC00DC">
            <w:pPr>
              <w:numPr>
                <w:ilvl w:val="0"/>
                <w:numId w:val="10"/>
              </w:numPr>
              <w:autoSpaceDE w:val="0"/>
              <w:autoSpaceDN w:val="0"/>
              <w:adjustRightInd w:val="0"/>
              <w:rPr>
                <w:rFonts w:asciiTheme="minorHAnsi" w:hAnsiTheme="minorHAnsi" w:cstheme="minorHAnsi"/>
                <w:color w:val="000000"/>
                <w:lang w:val="en-GB"/>
              </w:rPr>
            </w:pPr>
            <w:r w:rsidRPr="005000C8">
              <w:rPr>
                <w:rFonts w:asciiTheme="minorHAnsi" w:hAnsiTheme="minorHAnsi" w:cstheme="minorHAnsi"/>
                <w:color w:val="000000"/>
                <w:lang w:val="en-GB"/>
              </w:rPr>
              <w:t>Dates of which letting of premises was placed with Letting Agents:</w:t>
            </w:r>
          </w:p>
          <w:p w14:paraId="191E893E" w14:textId="77777777" w:rsidR="004F0AD0" w:rsidRPr="005000C8" w:rsidRDefault="004F0AD0" w:rsidP="00EC00DC">
            <w:pPr>
              <w:autoSpaceDE w:val="0"/>
              <w:autoSpaceDN w:val="0"/>
              <w:adjustRightInd w:val="0"/>
              <w:ind w:left="720"/>
              <w:rPr>
                <w:rFonts w:asciiTheme="minorHAnsi" w:hAnsiTheme="minorHAnsi" w:cstheme="minorHAnsi"/>
                <w:color w:val="000000"/>
                <w:lang w:val="en-GB"/>
              </w:rPr>
            </w:pPr>
          </w:p>
          <w:p w14:paraId="4383DA27" w14:textId="01D146C3" w:rsidR="004F0AD0" w:rsidRPr="005000C8" w:rsidRDefault="004F0AD0" w:rsidP="00EC00DC">
            <w:pPr>
              <w:autoSpaceDE w:val="0"/>
              <w:autoSpaceDN w:val="0"/>
              <w:adjustRightInd w:val="0"/>
              <w:rPr>
                <w:rFonts w:asciiTheme="minorHAnsi" w:hAnsiTheme="minorHAnsi" w:cstheme="minorHAnsi"/>
                <w:color w:val="000000"/>
                <w:lang w:val="en-GB"/>
              </w:rPr>
            </w:pPr>
          </w:p>
        </w:tc>
      </w:tr>
      <w:tr w:rsidR="004F0AD0" w:rsidRPr="00EC00DC" w14:paraId="227F76B8" w14:textId="77777777" w:rsidTr="005000C8">
        <w:tc>
          <w:tcPr>
            <w:tcW w:w="8455" w:type="dxa"/>
          </w:tcPr>
          <w:p w14:paraId="373D7817" w14:textId="77777777" w:rsidR="004F0AD0" w:rsidRPr="005000C8" w:rsidRDefault="004F0AD0" w:rsidP="00EC00DC">
            <w:pPr>
              <w:numPr>
                <w:ilvl w:val="0"/>
                <w:numId w:val="10"/>
              </w:numPr>
              <w:autoSpaceDE w:val="0"/>
              <w:autoSpaceDN w:val="0"/>
              <w:adjustRightInd w:val="0"/>
              <w:rPr>
                <w:rFonts w:asciiTheme="minorHAnsi" w:hAnsiTheme="minorHAnsi" w:cstheme="minorHAnsi"/>
                <w:color w:val="000000"/>
                <w:lang w:val="en-GB"/>
              </w:rPr>
            </w:pPr>
            <w:r w:rsidRPr="005000C8">
              <w:rPr>
                <w:rFonts w:asciiTheme="minorHAnsi" w:hAnsiTheme="minorHAnsi" w:cstheme="minorHAnsi"/>
                <w:color w:val="000000"/>
                <w:lang w:val="en-GB"/>
              </w:rPr>
              <w:t>The rent at which the premises was offered for letting; whether it was inclusive of rates or other charges and , if not, the charges for which the tenant was liable:</w:t>
            </w:r>
          </w:p>
          <w:p w14:paraId="4C34D941" w14:textId="556DB4F9" w:rsidR="004F0AD0" w:rsidRPr="005000C8" w:rsidRDefault="004F0AD0" w:rsidP="00EC00DC">
            <w:pPr>
              <w:autoSpaceDE w:val="0"/>
              <w:autoSpaceDN w:val="0"/>
              <w:adjustRightInd w:val="0"/>
              <w:ind w:left="720"/>
              <w:rPr>
                <w:rFonts w:asciiTheme="minorHAnsi" w:hAnsiTheme="minorHAnsi" w:cstheme="minorHAnsi"/>
                <w:color w:val="000000"/>
                <w:lang w:val="en-GB"/>
              </w:rPr>
            </w:pPr>
          </w:p>
        </w:tc>
      </w:tr>
      <w:tr w:rsidR="004F0AD0" w:rsidRPr="00EC00DC" w14:paraId="4391C6F4" w14:textId="77777777" w:rsidTr="005000C8">
        <w:tc>
          <w:tcPr>
            <w:tcW w:w="8455" w:type="dxa"/>
          </w:tcPr>
          <w:p w14:paraId="0EFA3E19" w14:textId="77777777" w:rsidR="004F0AD0" w:rsidRPr="005000C8" w:rsidRDefault="004F0AD0" w:rsidP="00EC00DC">
            <w:pPr>
              <w:numPr>
                <w:ilvl w:val="0"/>
                <w:numId w:val="10"/>
              </w:numPr>
              <w:autoSpaceDE w:val="0"/>
              <w:autoSpaceDN w:val="0"/>
              <w:adjustRightInd w:val="0"/>
              <w:rPr>
                <w:rFonts w:asciiTheme="minorHAnsi" w:hAnsiTheme="minorHAnsi" w:cstheme="minorHAnsi"/>
                <w:color w:val="000000"/>
                <w:lang w:val="en-GB"/>
              </w:rPr>
            </w:pPr>
            <w:r w:rsidRPr="005000C8">
              <w:rPr>
                <w:rFonts w:asciiTheme="minorHAnsi" w:hAnsiTheme="minorHAnsi" w:cstheme="minorHAnsi"/>
                <w:color w:val="000000"/>
                <w:lang w:val="en-GB"/>
              </w:rPr>
              <w:t>Charges for which the tenant was liable:</w:t>
            </w:r>
          </w:p>
          <w:p w14:paraId="312D02F9" w14:textId="77777777" w:rsidR="004F0AD0" w:rsidRPr="005000C8" w:rsidRDefault="004F0AD0" w:rsidP="00EC00DC">
            <w:pPr>
              <w:autoSpaceDE w:val="0"/>
              <w:autoSpaceDN w:val="0"/>
              <w:adjustRightInd w:val="0"/>
              <w:ind w:left="720"/>
              <w:rPr>
                <w:rFonts w:asciiTheme="minorHAnsi" w:hAnsiTheme="minorHAnsi" w:cstheme="minorHAnsi"/>
                <w:color w:val="000000"/>
                <w:lang w:val="en-GB"/>
              </w:rPr>
            </w:pPr>
          </w:p>
          <w:p w14:paraId="26D7E5A6" w14:textId="2075A168" w:rsidR="004F0AD0" w:rsidRPr="005000C8" w:rsidRDefault="004F0AD0" w:rsidP="00EC00DC">
            <w:pPr>
              <w:autoSpaceDE w:val="0"/>
              <w:autoSpaceDN w:val="0"/>
              <w:adjustRightInd w:val="0"/>
              <w:ind w:left="720"/>
              <w:rPr>
                <w:rFonts w:asciiTheme="minorHAnsi" w:hAnsiTheme="minorHAnsi" w:cstheme="minorHAnsi"/>
                <w:color w:val="000000"/>
                <w:lang w:val="en-GB"/>
              </w:rPr>
            </w:pPr>
          </w:p>
        </w:tc>
      </w:tr>
      <w:tr w:rsidR="004F0AD0" w:rsidRPr="00EC00DC" w14:paraId="6DBAD3AD" w14:textId="77777777" w:rsidTr="005000C8">
        <w:tc>
          <w:tcPr>
            <w:tcW w:w="8455" w:type="dxa"/>
          </w:tcPr>
          <w:p w14:paraId="4A8A5A94" w14:textId="77777777" w:rsidR="004F0AD0" w:rsidRPr="005000C8" w:rsidRDefault="004F0AD0" w:rsidP="00EC00DC">
            <w:pPr>
              <w:numPr>
                <w:ilvl w:val="0"/>
                <w:numId w:val="10"/>
              </w:numPr>
              <w:autoSpaceDE w:val="0"/>
              <w:autoSpaceDN w:val="0"/>
              <w:adjustRightInd w:val="0"/>
              <w:rPr>
                <w:rFonts w:asciiTheme="minorHAnsi" w:hAnsiTheme="minorHAnsi" w:cstheme="minorHAnsi"/>
                <w:color w:val="000000"/>
                <w:lang w:val="en-GB"/>
              </w:rPr>
            </w:pPr>
            <w:r w:rsidRPr="005000C8">
              <w:rPr>
                <w:rFonts w:asciiTheme="minorHAnsi" w:hAnsiTheme="minorHAnsi" w:cstheme="minorHAnsi"/>
                <w:color w:val="000000"/>
                <w:lang w:val="en-GB"/>
              </w:rPr>
              <w:t>The rent at which the premises was last let:</w:t>
            </w:r>
          </w:p>
          <w:p w14:paraId="38C1B4BC" w14:textId="31E26181" w:rsidR="004F0AD0" w:rsidRPr="005000C8" w:rsidRDefault="004F0AD0" w:rsidP="00EC00DC">
            <w:pPr>
              <w:autoSpaceDE w:val="0"/>
              <w:autoSpaceDN w:val="0"/>
              <w:adjustRightInd w:val="0"/>
              <w:ind w:left="720"/>
              <w:rPr>
                <w:rFonts w:asciiTheme="minorHAnsi" w:hAnsiTheme="minorHAnsi" w:cstheme="minorHAnsi"/>
                <w:color w:val="000000"/>
                <w:lang w:val="en-GB"/>
              </w:rPr>
            </w:pPr>
          </w:p>
          <w:p w14:paraId="7A3F6962" w14:textId="77777777" w:rsidR="004F0AD0" w:rsidRPr="005000C8" w:rsidRDefault="004F0AD0" w:rsidP="00EC00DC">
            <w:pPr>
              <w:autoSpaceDE w:val="0"/>
              <w:autoSpaceDN w:val="0"/>
              <w:adjustRightInd w:val="0"/>
              <w:ind w:left="720"/>
              <w:rPr>
                <w:rFonts w:asciiTheme="minorHAnsi" w:hAnsiTheme="minorHAnsi" w:cstheme="minorHAnsi"/>
                <w:color w:val="000000"/>
                <w:lang w:val="en-GB"/>
              </w:rPr>
            </w:pPr>
          </w:p>
        </w:tc>
      </w:tr>
      <w:tr w:rsidR="004F0AD0" w:rsidRPr="00EC00DC" w14:paraId="3D14B83C" w14:textId="77777777" w:rsidTr="005000C8">
        <w:tc>
          <w:tcPr>
            <w:tcW w:w="8455" w:type="dxa"/>
          </w:tcPr>
          <w:p w14:paraId="33579673" w14:textId="77777777" w:rsidR="004F0AD0" w:rsidRPr="005000C8" w:rsidRDefault="004F0AD0" w:rsidP="00EC00DC">
            <w:pPr>
              <w:numPr>
                <w:ilvl w:val="0"/>
                <w:numId w:val="10"/>
              </w:numPr>
              <w:autoSpaceDE w:val="0"/>
              <w:autoSpaceDN w:val="0"/>
              <w:adjustRightInd w:val="0"/>
              <w:rPr>
                <w:rFonts w:asciiTheme="minorHAnsi" w:hAnsiTheme="minorHAnsi" w:cstheme="minorHAnsi"/>
                <w:color w:val="000000"/>
                <w:lang w:val="en-GB"/>
              </w:rPr>
            </w:pPr>
            <w:r w:rsidRPr="005000C8">
              <w:rPr>
                <w:rFonts w:asciiTheme="minorHAnsi" w:hAnsiTheme="minorHAnsi" w:cstheme="minorHAnsi"/>
                <w:color w:val="000000"/>
                <w:lang w:val="en-GB"/>
              </w:rPr>
              <w:t>Charges for  which the tenant was liable:</w:t>
            </w:r>
          </w:p>
          <w:p w14:paraId="42338455" w14:textId="77777777" w:rsidR="004F0AD0" w:rsidRPr="005000C8" w:rsidRDefault="004F0AD0" w:rsidP="00EC00DC">
            <w:pPr>
              <w:autoSpaceDE w:val="0"/>
              <w:autoSpaceDN w:val="0"/>
              <w:adjustRightInd w:val="0"/>
              <w:ind w:left="720"/>
              <w:rPr>
                <w:rFonts w:asciiTheme="minorHAnsi" w:hAnsiTheme="minorHAnsi" w:cstheme="minorHAnsi"/>
                <w:color w:val="000000"/>
                <w:lang w:val="en-GB"/>
              </w:rPr>
            </w:pPr>
          </w:p>
          <w:p w14:paraId="4D688074" w14:textId="2F28C021" w:rsidR="004F0AD0" w:rsidRPr="005000C8" w:rsidRDefault="004F0AD0" w:rsidP="00EC00DC">
            <w:pPr>
              <w:autoSpaceDE w:val="0"/>
              <w:autoSpaceDN w:val="0"/>
              <w:adjustRightInd w:val="0"/>
              <w:ind w:left="720"/>
              <w:rPr>
                <w:rFonts w:asciiTheme="minorHAnsi" w:hAnsiTheme="minorHAnsi" w:cstheme="minorHAnsi"/>
                <w:color w:val="000000"/>
                <w:lang w:val="en-GB"/>
              </w:rPr>
            </w:pPr>
          </w:p>
        </w:tc>
      </w:tr>
      <w:tr w:rsidR="004F0AD0" w:rsidRPr="00EC00DC" w14:paraId="0F59B32B" w14:textId="77777777" w:rsidTr="005000C8">
        <w:tc>
          <w:tcPr>
            <w:tcW w:w="8455" w:type="dxa"/>
          </w:tcPr>
          <w:p w14:paraId="5EECA452" w14:textId="77777777" w:rsidR="004F0AD0" w:rsidRPr="005000C8" w:rsidRDefault="004F0AD0" w:rsidP="00EC00DC">
            <w:pPr>
              <w:numPr>
                <w:ilvl w:val="0"/>
                <w:numId w:val="10"/>
              </w:numPr>
              <w:autoSpaceDE w:val="0"/>
              <w:autoSpaceDN w:val="0"/>
              <w:adjustRightInd w:val="0"/>
              <w:rPr>
                <w:rFonts w:asciiTheme="minorHAnsi" w:hAnsiTheme="minorHAnsi" w:cstheme="minorHAnsi"/>
                <w:color w:val="000000"/>
                <w:lang w:val="en-GB"/>
              </w:rPr>
            </w:pPr>
            <w:r w:rsidRPr="005000C8">
              <w:rPr>
                <w:rFonts w:asciiTheme="minorHAnsi" w:hAnsiTheme="minorHAnsi" w:cstheme="minorHAnsi"/>
                <w:color w:val="000000"/>
                <w:lang w:val="en-GB"/>
              </w:rPr>
              <w:t>Dates from which the present letting became effective:</w:t>
            </w:r>
          </w:p>
          <w:p w14:paraId="3768C56A" w14:textId="77777777" w:rsidR="004F0AD0" w:rsidRPr="005000C8" w:rsidRDefault="004F0AD0" w:rsidP="00EC00DC">
            <w:pPr>
              <w:autoSpaceDE w:val="0"/>
              <w:autoSpaceDN w:val="0"/>
              <w:adjustRightInd w:val="0"/>
              <w:ind w:left="720"/>
              <w:rPr>
                <w:rFonts w:asciiTheme="minorHAnsi" w:hAnsiTheme="minorHAnsi" w:cstheme="minorHAnsi"/>
                <w:color w:val="000000"/>
                <w:lang w:val="en-GB"/>
              </w:rPr>
            </w:pPr>
          </w:p>
          <w:p w14:paraId="496A555D" w14:textId="1381CFF5" w:rsidR="004F0AD0" w:rsidRPr="005000C8" w:rsidRDefault="004F0AD0" w:rsidP="00EC00DC">
            <w:pPr>
              <w:autoSpaceDE w:val="0"/>
              <w:autoSpaceDN w:val="0"/>
              <w:adjustRightInd w:val="0"/>
              <w:ind w:left="720"/>
              <w:rPr>
                <w:rFonts w:asciiTheme="minorHAnsi" w:hAnsiTheme="minorHAnsi" w:cstheme="minorHAnsi"/>
                <w:color w:val="000000"/>
                <w:lang w:val="en-GB"/>
              </w:rPr>
            </w:pPr>
          </w:p>
        </w:tc>
      </w:tr>
      <w:tr w:rsidR="004F0AD0" w:rsidRPr="00EC00DC" w14:paraId="53D1C342" w14:textId="77777777" w:rsidTr="005000C8">
        <w:tc>
          <w:tcPr>
            <w:tcW w:w="8455" w:type="dxa"/>
          </w:tcPr>
          <w:p w14:paraId="7F3B3F0D" w14:textId="77777777" w:rsidR="004F0AD0" w:rsidRPr="005000C8" w:rsidRDefault="004F0AD0" w:rsidP="00EC00DC">
            <w:pPr>
              <w:numPr>
                <w:ilvl w:val="0"/>
                <w:numId w:val="10"/>
              </w:numPr>
              <w:autoSpaceDE w:val="0"/>
              <w:autoSpaceDN w:val="0"/>
              <w:adjustRightInd w:val="0"/>
              <w:rPr>
                <w:rFonts w:asciiTheme="minorHAnsi" w:hAnsiTheme="minorHAnsi" w:cstheme="minorHAnsi"/>
                <w:color w:val="000000"/>
                <w:lang w:val="en-GB"/>
              </w:rPr>
            </w:pPr>
            <w:r w:rsidRPr="005000C8">
              <w:rPr>
                <w:rFonts w:asciiTheme="minorHAnsi" w:hAnsiTheme="minorHAnsi" w:cstheme="minorHAnsi"/>
                <w:color w:val="000000"/>
                <w:lang w:val="en-GB"/>
              </w:rPr>
              <w:t>Rent/Disposal price received 9if let/sold):</w:t>
            </w:r>
          </w:p>
          <w:p w14:paraId="1EEECC09" w14:textId="77777777" w:rsidR="004F0AD0" w:rsidRPr="005000C8" w:rsidRDefault="004F0AD0" w:rsidP="00EC00DC">
            <w:pPr>
              <w:autoSpaceDE w:val="0"/>
              <w:autoSpaceDN w:val="0"/>
              <w:adjustRightInd w:val="0"/>
              <w:ind w:left="720"/>
              <w:rPr>
                <w:rFonts w:asciiTheme="minorHAnsi" w:hAnsiTheme="minorHAnsi" w:cstheme="minorHAnsi"/>
                <w:color w:val="000000"/>
                <w:lang w:val="en-GB"/>
              </w:rPr>
            </w:pPr>
          </w:p>
          <w:p w14:paraId="4A1647EA" w14:textId="58C2A488" w:rsidR="004F0AD0" w:rsidRPr="005000C8" w:rsidRDefault="004F0AD0" w:rsidP="00EC00DC">
            <w:pPr>
              <w:autoSpaceDE w:val="0"/>
              <w:autoSpaceDN w:val="0"/>
              <w:adjustRightInd w:val="0"/>
              <w:ind w:left="720"/>
              <w:rPr>
                <w:rFonts w:asciiTheme="minorHAnsi" w:hAnsiTheme="minorHAnsi" w:cstheme="minorHAnsi"/>
                <w:color w:val="000000"/>
                <w:lang w:val="en-GB"/>
              </w:rPr>
            </w:pPr>
          </w:p>
        </w:tc>
      </w:tr>
      <w:tr w:rsidR="004F0AD0" w:rsidRPr="00EC00DC" w14:paraId="10CAAAFD" w14:textId="77777777" w:rsidTr="005000C8">
        <w:tc>
          <w:tcPr>
            <w:tcW w:w="8455" w:type="dxa"/>
          </w:tcPr>
          <w:p w14:paraId="313CA05B" w14:textId="77777777" w:rsidR="004F0AD0" w:rsidRPr="005000C8" w:rsidRDefault="004F0AD0" w:rsidP="00EC00DC">
            <w:pPr>
              <w:numPr>
                <w:ilvl w:val="0"/>
                <w:numId w:val="10"/>
              </w:numPr>
              <w:autoSpaceDE w:val="0"/>
              <w:autoSpaceDN w:val="0"/>
              <w:adjustRightInd w:val="0"/>
              <w:rPr>
                <w:rFonts w:asciiTheme="minorHAnsi" w:hAnsiTheme="minorHAnsi" w:cstheme="minorHAnsi"/>
                <w:color w:val="000000"/>
                <w:lang w:val="en-GB"/>
              </w:rPr>
            </w:pPr>
            <w:r w:rsidRPr="005000C8">
              <w:rPr>
                <w:rFonts w:asciiTheme="minorHAnsi" w:hAnsiTheme="minorHAnsi" w:cstheme="minorHAnsi"/>
                <w:color w:val="000000"/>
                <w:lang w:val="en-GB"/>
              </w:rPr>
              <w:t>Name and Address of present tenant:</w:t>
            </w:r>
          </w:p>
          <w:p w14:paraId="7DE093AE" w14:textId="77777777" w:rsidR="004F0AD0" w:rsidRPr="005000C8" w:rsidRDefault="004F0AD0" w:rsidP="00EC00DC">
            <w:pPr>
              <w:autoSpaceDE w:val="0"/>
              <w:autoSpaceDN w:val="0"/>
              <w:adjustRightInd w:val="0"/>
              <w:ind w:left="720"/>
              <w:rPr>
                <w:rFonts w:asciiTheme="minorHAnsi" w:hAnsiTheme="minorHAnsi" w:cstheme="minorHAnsi"/>
                <w:color w:val="000000"/>
                <w:lang w:val="en-GB"/>
              </w:rPr>
            </w:pPr>
          </w:p>
          <w:p w14:paraId="2B8E6523" w14:textId="186B91A4" w:rsidR="004F0AD0" w:rsidRPr="005000C8" w:rsidRDefault="004F0AD0" w:rsidP="00EC00DC">
            <w:pPr>
              <w:autoSpaceDE w:val="0"/>
              <w:autoSpaceDN w:val="0"/>
              <w:adjustRightInd w:val="0"/>
              <w:ind w:left="720"/>
              <w:rPr>
                <w:rFonts w:asciiTheme="minorHAnsi" w:hAnsiTheme="minorHAnsi" w:cstheme="minorHAnsi"/>
                <w:color w:val="000000"/>
                <w:lang w:val="en-GB"/>
              </w:rPr>
            </w:pPr>
          </w:p>
        </w:tc>
      </w:tr>
    </w:tbl>
    <w:p w14:paraId="2563BF14" w14:textId="77777777" w:rsidR="00C0089B" w:rsidRPr="0062734D" w:rsidRDefault="00C0089B" w:rsidP="00A53511">
      <w:pPr>
        <w:autoSpaceDE w:val="0"/>
        <w:autoSpaceDN w:val="0"/>
        <w:adjustRightInd w:val="0"/>
        <w:rPr>
          <w:rFonts w:ascii="Verdana" w:hAnsi="Verdana" w:cs="Verdana"/>
          <w:color w:val="000000"/>
          <w:sz w:val="20"/>
          <w:szCs w:val="20"/>
          <w:lang w:val="en-GB"/>
        </w:rPr>
      </w:pPr>
    </w:p>
    <w:p w14:paraId="7EA633A2" w14:textId="77777777" w:rsidR="00A53511" w:rsidRPr="0062734D" w:rsidRDefault="00A53511" w:rsidP="00A53511">
      <w:pPr>
        <w:autoSpaceDE w:val="0"/>
        <w:autoSpaceDN w:val="0"/>
        <w:adjustRightInd w:val="0"/>
        <w:rPr>
          <w:rFonts w:ascii="Verdana" w:hAnsi="Verdana" w:cs="Verdana"/>
          <w:color w:val="000000"/>
          <w:sz w:val="20"/>
          <w:szCs w:val="20"/>
          <w:lang w:val="en-GB"/>
        </w:rPr>
      </w:pPr>
      <w:r w:rsidRPr="007B49AD">
        <w:rPr>
          <w:rFonts w:ascii="Verdana" w:hAnsi="Verdana" w:cs="Verdana"/>
          <w:b/>
          <w:color w:val="000000"/>
          <w:sz w:val="20"/>
          <w:szCs w:val="20"/>
          <w:lang w:val="en-GB"/>
        </w:rPr>
        <w:t>Signed</w:t>
      </w:r>
      <w:r w:rsidR="00C0089B" w:rsidRPr="0062734D">
        <w:rPr>
          <w:rFonts w:ascii="Verdana" w:hAnsi="Verdana" w:cs="Verdana"/>
          <w:color w:val="000000"/>
          <w:sz w:val="20"/>
          <w:szCs w:val="20"/>
          <w:lang w:val="en-GB"/>
        </w:rPr>
        <w:t>_________________________________</w:t>
      </w:r>
      <w:r w:rsidRPr="0062734D">
        <w:rPr>
          <w:rFonts w:ascii="Verdana" w:hAnsi="Verdana" w:cs="Verdana"/>
          <w:color w:val="000000"/>
          <w:sz w:val="20"/>
          <w:szCs w:val="20"/>
          <w:lang w:val="en-GB"/>
        </w:rPr>
        <w:t xml:space="preserve"> </w:t>
      </w:r>
      <w:r w:rsidRPr="007B49AD">
        <w:rPr>
          <w:rFonts w:ascii="Verdana" w:hAnsi="Verdana" w:cs="Verdana"/>
          <w:b/>
          <w:color w:val="000000"/>
          <w:sz w:val="20"/>
          <w:szCs w:val="20"/>
          <w:lang w:val="en-GB"/>
        </w:rPr>
        <w:t>Tel</w:t>
      </w:r>
      <w:r w:rsidR="00CB6190" w:rsidRPr="007B49AD">
        <w:rPr>
          <w:rFonts w:ascii="Verdana" w:hAnsi="Verdana" w:cs="Verdana"/>
          <w:b/>
          <w:color w:val="000000"/>
          <w:sz w:val="20"/>
          <w:szCs w:val="20"/>
          <w:lang w:val="en-GB"/>
        </w:rPr>
        <w:t>:</w:t>
      </w:r>
      <w:r w:rsidR="00CB6190" w:rsidRPr="0062734D">
        <w:rPr>
          <w:rFonts w:ascii="Verdana" w:hAnsi="Verdana" w:cs="Verdana"/>
          <w:color w:val="000000"/>
          <w:sz w:val="20"/>
          <w:szCs w:val="20"/>
          <w:lang w:val="en-GB"/>
        </w:rPr>
        <w:t xml:space="preserve"> _</w:t>
      </w:r>
      <w:r w:rsidR="00C0089B" w:rsidRPr="0062734D">
        <w:rPr>
          <w:rFonts w:ascii="Verdana" w:hAnsi="Verdana" w:cs="Verdana"/>
          <w:color w:val="000000"/>
          <w:sz w:val="20"/>
          <w:szCs w:val="20"/>
          <w:lang w:val="en-GB"/>
        </w:rPr>
        <w:t>______________________</w:t>
      </w:r>
    </w:p>
    <w:p w14:paraId="4917D818" w14:textId="77777777" w:rsidR="004F0AD0" w:rsidRDefault="004F0AD0" w:rsidP="00A53511">
      <w:pPr>
        <w:autoSpaceDE w:val="0"/>
        <w:autoSpaceDN w:val="0"/>
        <w:adjustRightInd w:val="0"/>
        <w:rPr>
          <w:rFonts w:ascii="Verdana" w:hAnsi="Verdana" w:cs="Verdana"/>
          <w:color w:val="000000"/>
          <w:sz w:val="20"/>
          <w:szCs w:val="20"/>
          <w:lang w:val="en-GB"/>
        </w:rPr>
      </w:pPr>
    </w:p>
    <w:p w14:paraId="32C9EF81" w14:textId="367D3DF2" w:rsidR="00A53511" w:rsidRDefault="00C0089B" w:rsidP="00A53511">
      <w:pPr>
        <w:autoSpaceDE w:val="0"/>
        <w:autoSpaceDN w:val="0"/>
        <w:adjustRightInd w:val="0"/>
        <w:rPr>
          <w:rFonts w:ascii="Verdana" w:hAnsi="Verdana" w:cs="Verdana"/>
          <w:color w:val="000000"/>
          <w:sz w:val="20"/>
          <w:szCs w:val="20"/>
          <w:lang w:val="en-GB"/>
        </w:rPr>
      </w:pPr>
      <w:r w:rsidRPr="007B49AD">
        <w:rPr>
          <w:rFonts w:ascii="Verdana" w:hAnsi="Verdana" w:cs="Verdana"/>
          <w:b/>
          <w:color w:val="000000"/>
          <w:sz w:val="20"/>
          <w:szCs w:val="20"/>
          <w:lang w:val="en-GB"/>
        </w:rPr>
        <w:t xml:space="preserve">Address </w:t>
      </w:r>
      <w:r w:rsidRPr="0062734D">
        <w:rPr>
          <w:rFonts w:ascii="Verdana" w:hAnsi="Verdana" w:cs="Verdana"/>
          <w:color w:val="000000"/>
          <w:sz w:val="20"/>
          <w:szCs w:val="20"/>
          <w:lang w:val="en-GB"/>
        </w:rPr>
        <w:t>___________________________________________________________</w:t>
      </w:r>
      <w:r w:rsidR="00575C6E">
        <w:rPr>
          <w:rFonts w:ascii="Verdana" w:hAnsi="Verdana" w:cs="Verdana"/>
          <w:color w:val="000000"/>
          <w:sz w:val="20"/>
          <w:szCs w:val="20"/>
          <w:lang w:val="en-GB"/>
        </w:rPr>
        <w:t>_______</w:t>
      </w:r>
    </w:p>
    <w:p w14:paraId="07F5F917" w14:textId="77777777" w:rsidR="004F0AD0" w:rsidRPr="0062734D" w:rsidRDefault="004F0AD0" w:rsidP="00A53511">
      <w:pPr>
        <w:autoSpaceDE w:val="0"/>
        <w:autoSpaceDN w:val="0"/>
        <w:adjustRightInd w:val="0"/>
        <w:rPr>
          <w:rFonts w:ascii="Verdana" w:hAnsi="Verdana" w:cs="Verdana"/>
          <w:color w:val="000000"/>
          <w:sz w:val="20"/>
          <w:szCs w:val="20"/>
          <w:lang w:val="en-GB"/>
        </w:rPr>
      </w:pPr>
    </w:p>
    <w:p w14:paraId="026196F0" w14:textId="7CE70C73" w:rsidR="00C0089B" w:rsidRPr="0062734D" w:rsidRDefault="00C0089B" w:rsidP="00A53511">
      <w:pPr>
        <w:autoSpaceDE w:val="0"/>
        <w:autoSpaceDN w:val="0"/>
        <w:adjustRightInd w:val="0"/>
        <w:rPr>
          <w:rFonts w:ascii="Verdana" w:hAnsi="Verdana" w:cs="Verdana"/>
          <w:color w:val="000000"/>
          <w:sz w:val="20"/>
          <w:szCs w:val="20"/>
          <w:lang w:val="en-GB"/>
        </w:rPr>
      </w:pPr>
      <w:r w:rsidRPr="0062734D">
        <w:rPr>
          <w:rFonts w:ascii="Verdana" w:hAnsi="Verdana" w:cs="Verdana"/>
          <w:color w:val="000000"/>
          <w:sz w:val="20"/>
          <w:szCs w:val="20"/>
          <w:lang w:val="en-GB"/>
        </w:rPr>
        <w:t>________________________________________________________________</w:t>
      </w:r>
      <w:r w:rsidR="00A7746F">
        <w:rPr>
          <w:rFonts w:ascii="Verdana" w:hAnsi="Verdana" w:cs="Verdana"/>
          <w:color w:val="000000"/>
          <w:sz w:val="20"/>
          <w:szCs w:val="20"/>
          <w:lang w:val="en-GB"/>
        </w:rPr>
        <w:t>__</w:t>
      </w:r>
    </w:p>
    <w:p w14:paraId="0B63DCCE" w14:textId="77777777" w:rsidR="00A53511" w:rsidRPr="00A7746F" w:rsidRDefault="00A53511" w:rsidP="00A53511">
      <w:pPr>
        <w:autoSpaceDE w:val="0"/>
        <w:autoSpaceDN w:val="0"/>
        <w:adjustRightInd w:val="0"/>
        <w:rPr>
          <w:rFonts w:asciiTheme="minorHAnsi" w:hAnsiTheme="minorHAnsi" w:cstheme="minorHAnsi"/>
          <w:color w:val="000000"/>
          <w:lang w:val="en-GB"/>
        </w:rPr>
      </w:pPr>
      <w:r w:rsidRPr="00A7746F">
        <w:rPr>
          <w:rFonts w:asciiTheme="minorHAnsi" w:hAnsiTheme="minorHAnsi" w:cstheme="minorHAnsi"/>
          <w:color w:val="000000"/>
          <w:lang w:val="en-GB"/>
        </w:rPr>
        <w:t>Owner (Person entitled to occupy)</w:t>
      </w:r>
    </w:p>
    <w:p w14:paraId="111A7639" w14:textId="77777777" w:rsidR="007B49AD" w:rsidRPr="007B49AD" w:rsidRDefault="00CB6190" w:rsidP="007B49AD">
      <w:pPr>
        <w:pBdr>
          <w:top w:val="single" w:sz="4" w:space="1" w:color="auto" w:shadow="1"/>
          <w:left w:val="single" w:sz="4" w:space="4" w:color="auto" w:shadow="1"/>
          <w:bottom w:val="single" w:sz="4" w:space="1" w:color="auto" w:shadow="1"/>
          <w:right w:val="single" w:sz="4" w:space="4" w:color="auto" w:shadow="1"/>
        </w:pBdr>
        <w:shd w:val="pct15" w:color="auto" w:fill="auto"/>
        <w:autoSpaceDE w:val="0"/>
        <w:autoSpaceDN w:val="0"/>
        <w:adjustRightInd w:val="0"/>
        <w:jc w:val="center"/>
        <w:rPr>
          <w:rFonts w:ascii="Calibri" w:hAnsi="Calibri" w:cs="Verdana"/>
          <w:b/>
          <w:bCs/>
          <w:color w:val="FF0000"/>
          <w:lang w:val="en-GB"/>
        </w:rPr>
      </w:pPr>
      <w:bookmarkStart w:id="3" w:name="_GoBack"/>
      <w:bookmarkEnd w:id="3"/>
      <w:r w:rsidRPr="0062734D">
        <w:rPr>
          <w:rFonts w:ascii="Verdana" w:hAnsi="Verdana" w:cs="Verdana"/>
          <w:b/>
          <w:bCs/>
          <w:color w:val="000000"/>
          <w:sz w:val="20"/>
          <w:szCs w:val="20"/>
          <w:lang w:val="en-GB"/>
        </w:rPr>
        <w:br w:type="page"/>
      </w:r>
      <w:r w:rsidR="00A53511" w:rsidRPr="007B49AD">
        <w:rPr>
          <w:rFonts w:ascii="Calibri" w:hAnsi="Calibri" w:cs="Verdana"/>
          <w:b/>
          <w:bCs/>
          <w:color w:val="FF0000"/>
          <w:lang w:val="en-GB"/>
        </w:rPr>
        <w:lastRenderedPageBreak/>
        <w:t>DECLARATION AS TO PREMISES UNOCCUPIED AT</w:t>
      </w:r>
      <w:r w:rsidRPr="007B49AD">
        <w:rPr>
          <w:rFonts w:ascii="Calibri" w:hAnsi="Calibri" w:cs="Verdana"/>
          <w:b/>
          <w:bCs/>
          <w:color w:val="FF0000"/>
          <w:lang w:val="en-GB"/>
        </w:rPr>
        <w:t xml:space="preserve"> </w:t>
      </w:r>
      <w:r w:rsidR="00A53511" w:rsidRPr="007B49AD">
        <w:rPr>
          <w:rFonts w:ascii="Calibri" w:hAnsi="Calibri" w:cs="Verdana"/>
          <w:b/>
          <w:bCs/>
          <w:color w:val="FF0000"/>
          <w:lang w:val="en-GB"/>
        </w:rPr>
        <w:t>THE MAKING OF THE RATE</w:t>
      </w:r>
      <w:r w:rsidRPr="007B49AD">
        <w:rPr>
          <w:rFonts w:ascii="Calibri" w:hAnsi="Calibri" w:cs="Verdana"/>
          <w:b/>
          <w:bCs/>
          <w:color w:val="FF0000"/>
          <w:lang w:val="en-GB"/>
        </w:rPr>
        <w:t xml:space="preserve"> </w:t>
      </w:r>
    </w:p>
    <w:p w14:paraId="3F3622B4" w14:textId="77777777" w:rsidR="007B49AD" w:rsidRPr="007B49AD" w:rsidRDefault="007B49AD" w:rsidP="007B49AD">
      <w:pPr>
        <w:pBdr>
          <w:top w:val="single" w:sz="4" w:space="1" w:color="auto" w:shadow="1"/>
          <w:left w:val="single" w:sz="4" w:space="4" w:color="auto" w:shadow="1"/>
          <w:bottom w:val="single" w:sz="4" w:space="1" w:color="auto" w:shadow="1"/>
          <w:right w:val="single" w:sz="4" w:space="4" w:color="auto" w:shadow="1"/>
        </w:pBdr>
        <w:shd w:val="pct15" w:color="auto" w:fill="auto"/>
        <w:autoSpaceDE w:val="0"/>
        <w:autoSpaceDN w:val="0"/>
        <w:adjustRightInd w:val="0"/>
        <w:jc w:val="center"/>
        <w:rPr>
          <w:rFonts w:ascii="Calibri" w:hAnsi="Calibri" w:cs="Verdana"/>
          <w:b/>
          <w:bCs/>
          <w:color w:val="FF0000"/>
          <w:lang w:val="en-GB"/>
        </w:rPr>
      </w:pPr>
    </w:p>
    <w:p w14:paraId="1ADE1D7F" w14:textId="77777777" w:rsidR="00A53511" w:rsidRPr="007B49AD" w:rsidRDefault="00A53511" w:rsidP="007B49AD">
      <w:pPr>
        <w:pBdr>
          <w:top w:val="single" w:sz="4" w:space="1" w:color="auto" w:shadow="1"/>
          <w:left w:val="single" w:sz="4" w:space="4" w:color="auto" w:shadow="1"/>
          <w:bottom w:val="single" w:sz="4" w:space="1" w:color="auto" w:shadow="1"/>
          <w:right w:val="single" w:sz="4" w:space="4" w:color="auto" w:shadow="1"/>
        </w:pBdr>
        <w:shd w:val="pct15" w:color="auto" w:fill="auto"/>
        <w:autoSpaceDE w:val="0"/>
        <w:autoSpaceDN w:val="0"/>
        <w:adjustRightInd w:val="0"/>
        <w:jc w:val="center"/>
        <w:rPr>
          <w:rFonts w:ascii="Calibri" w:hAnsi="Calibri" w:cs="Verdana"/>
          <w:b/>
          <w:bCs/>
          <w:color w:val="FF0000"/>
          <w:lang w:val="en-GB"/>
        </w:rPr>
      </w:pPr>
      <w:r w:rsidRPr="007B49AD">
        <w:rPr>
          <w:rFonts w:ascii="Calibri" w:hAnsi="Calibri" w:cs="Verdana"/>
          <w:b/>
          <w:bCs/>
          <w:color w:val="FF0000"/>
          <w:lang w:val="en-GB"/>
        </w:rPr>
        <w:t>LOCAL GOVERNMENT ACT 1946, SECTION 14(1)</w:t>
      </w:r>
    </w:p>
    <w:p w14:paraId="561E5D43" w14:textId="77777777" w:rsidR="00CB6190" w:rsidRDefault="00CB6190" w:rsidP="00A53511">
      <w:pPr>
        <w:autoSpaceDE w:val="0"/>
        <w:autoSpaceDN w:val="0"/>
        <w:adjustRightInd w:val="0"/>
        <w:rPr>
          <w:rFonts w:ascii="Verdana" w:hAnsi="Verdana" w:cs="Verdana"/>
          <w:color w:val="000000"/>
          <w:sz w:val="20"/>
          <w:szCs w:val="20"/>
          <w:lang w:val="en-GB"/>
        </w:rPr>
      </w:pPr>
    </w:p>
    <w:p w14:paraId="65ECC228" w14:textId="2D8D0E7E" w:rsidR="00A53511" w:rsidRPr="00C32904" w:rsidRDefault="00A53511" w:rsidP="00A53511">
      <w:pPr>
        <w:autoSpaceDE w:val="0"/>
        <w:autoSpaceDN w:val="0"/>
        <w:adjustRightInd w:val="0"/>
        <w:rPr>
          <w:rFonts w:asciiTheme="minorHAnsi" w:hAnsiTheme="minorHAnsi" w:cstheme="minorHAnsi"/>
          <w:i/>
          <w:iCs/>
          <w:color w:val="000000"/>
          <w:lang w:val="en-GB"/>
        </w:rPr>
      </w:pPr>
      <w:r w:rsidRPr="00C32904">
        <w:rPr>
          <w:rFonts w:asciiTheme="minorHAnsi" w:hAnsiTheme="minorHAnsi" w:cstheme="minorHAnsi"/>
          <w:i/>
          <w:iCs/>
          <w:color w:val="000000"/>
          <w:lang w:val="en-GB"/>
        </w:rPr>
        <w:t xml:space="preserve">County Rate made on </w:t>
      </w:r>
      <w:r w:rsidR="00D45D4D" w:rsidRPr="00C32904">
        <w:rPr>
          <w:rFonts w:asciiTheme="minorHAnsi" w:hAnsiTheme="minorHAnsi" w:cstheme="minorHAnsi"/>
          <w:i/>
          <w:iCs/>
          <w:color w:val="000000"/>
          <w:lang w:val="en-GB"/>
        </w:rPr>
        <w:t>the 8</w:t>
      </w:r>
      <w:r w:rsidR="00D45D4D" w:rsidRPr="00C32904">
        <w:rPr>
          <w:rFonts w:asciiTheme="minorHAnsi" w:hAnsiTheme="minorHAnsi" w:cstheme="minorHAnsi"/>
          <w:i/>
          <w:iCs/>
          <w:color w:val="000000"/>
          <w:vertAlign w:val="superscript"/>
          <w:lang w:val="en-GB"/>
        </w:rPr>
        <w:t>th</w:t>
      </w:r>
      <w:r w:rsidR="00D45D4D" w:rsidRPr="00C32904">
        <w:rPr>
          <w:rFonts w:asciiTheme="minorHAnsi" w:hAnsiTheme="minorHAnsi" w:cstheme="minorHAnsi"/>
          <w:i/>
          <w:iCs/>
          <w:color w:val="000000"/>
          <w:lang w:val="en-GB"/>
        </w:rPr>
        <w:t xml:space="preserve"> </w:t>
      </w:r>
      <w:r w:rsidR="001E578F" w:rsidRPr="00C32904">
        <w:rPr>
          <w:rFonts w:asciiTheme="minorHAnsi" w:hAnsiTheme="minorHAnsi" w:cstheme="minorHAnsi"/>
          <w:i/>
          <w:iCs/>
          <w:color w:val="000000"/>
          <w:lang w:val="en-GB"/>
        </w:rPr>
        <w:t xml:space="preserve">day of </w:t>
      </w:r>
      <w:r w:rsidR="00E35995" w:rsidRPr="00C32904">
        <w:rPr>
          <w:rFonts w:asciiTheme="minorHAnsi" w:hAnsiTheme="minorHAnsi" w:cstheme="minorHAnsi"/>
          <w:i/>
          <w:iCs/>
          <w:color w:val="000000"/>
          <w:lang w:val="en-GB"/>
        </w:rPr>
        <w:t>February</w:t>
      </w:r>
      <w:r w:rsidR="001E578F" w:rsidRPr="00C32904">
        <w:rPr>
          <w:rFonts w:asciiTheme="minorHAnsi" w:hAnsiTheme="minorHAnsi" w:cstheme="minorHAnsi"/>
          <w:i/>
          <w:iCs/>
          <w:color w:val="000000"/>
          <w:lang w:val="en-GB"/>
        </w:rPr>
        <w:t xml:space="preserve"> </w:t>
      </w:r>
      <w:r w:rsidRPr="00C32904">
        <w:rPr>
          <w:rFonts w:asciiTheme="minorHAnsi" w:hAnsiTheme="minorHAnsi" w:cstheme="minorHAnsi"/>
          <w:i/>
          <w:iCs/>
          <w:color w:val="000000"/>
          <w:lang w:val="en-GB"/>
        </w:rPr>
        <w:t xml:space="preserve">for the service of the year ending 31st </w:t>
      </w:r>
      <w:r w:rsidR="001E578F" w:rsidRPr="00C32904">
        <w:rPr>
          <w:rFonts w:asciiTheme="minorHAnsi" w:hAnsiTheme="minorHAnsi" w:cstheme="minorHAnsi"/>
          <w:i/>
          <w:iCs/>
          <w:color w:val="000000"/>
          <w:lang w:val="en-GB"/>
        </w:rPr>
        <w:t xml:space="preserve">December </w:t>
      </w:r>
      <w:r w:rsidR="00E35995" w:rsidRPr="00C32904">
        <w:rPr>
          <w:rFonts w:asciiTheme="minorHAnsi" w:hAnsiTheme="minorHAnsi" w:cstheme="minorHAnsi"/>
          <w:i/>
          <w:iCs/>
          <w:color w:val="000000"/>
          <w:lang w:val="en-GB"/>
        </w:rPr>
        <w:t>2025</w:t>
      </w:r>
    </w:p>
    <w:p w14:paraId="46E16B2C" w14:textId="77777777" w:rsidR="00CB6190" w:rsidRPr="007B49AD" w:rsidRDefault="00CB6190" w:rsidP="00A53511">
      <w:pPr>
        <w:autoSpaceDE w:val="0"/>
        <w:autoSpaceDN w:val="0"/>
        <w:adjustRightInd w:val="0"/>
        <w:rPr>
          <w:rFonts w:ascii="Calibri" w:hAnsi="Calibri" w:cs="Verdana"/>
          <w:b/>
          <w:bCs/>
          <w:color w:val="000000"/>
          <w:lang w:val="en-GB"/>
        </w:rPr>
      </w:pPr>
    </w:p>
    <w:p w14:paraId="4706719F" w14:textId="4DDA7A07" w:rsidR="006F1D91" w:rsidRPr="005E3273" w:rsidRDefault="00A53511" w:rsidP="006F1D91">
      <w:pPr>
        <w:spacing w:line="276" w:lineRule="auto"/>
      </w:pPr>
      <w:r w:rsidRPr="007B49AD">
        <w:rPr>
          <w:rFonts w:ascii="Calibri" w:hAnsi="Calibri" w:cs="Verdana"/>
          <w:b/>
          <w:bCs/>
          <w:color w:val="000000"/>
          <w:lang w:val="en-GB"/>
        </w:rPr>
        <w:t>Rate Account Number</w:t>
      </w:r>
      <w:r w:rsidRPr="002E339B">
        <w:rPr>
          <w:rFonts w:ascii="Calibri" w:hAnsi="Calibri" w:cs="Verdana"/>
          <w:b/>
          <w:bCs/>
          <w:color w:val="000000"/>
          <w:sz w:val="22"/>
          <w:szCs w:val="22"/>
          <w:lang w:val="en-GB"/>
        </w:rPr>
        <w:t>:</w:t>
      </w:r>
      <w:r w:rsidR="00E920EE">
        <w:rPr>
          <w:rFonts w:ascii="Calibri" w:hAnsi="Calibri" w:cs="Verdana"/>
          <w:b/>
          <w:bCs/>
          <w:color w:val="000000"/>
          <w:sz w:val="22"/>
          <w:szCs w:val="22"/>
          <w:lang w:val="en-GB"/>
        </w:rPr>
        <w:t xml:space="preserve">    ______________________________________________________</w:t>
      </w:r>
    </w:p>
    <w:p w14:paraId="5A8248C5" w14:textId="5D41B894" w:rsidR="00797DF1" w:rsidRDefault="00BA137E" w:rsidP="00797DF1">
      <w:pPr>
        <w:rPr>
          <w:rFonts w:ascii="Arial" w:hAnsi="Arial" w:cs="Arial"/>
          <w:color w:val="2E2E2E"/>
          <w:sz w:val="22"/>
          <w:szCs w:val="22"/>
          <w:shd w:val="clear" w:color="auto" w:fill="FAFAFA"/>
        </w:rPr>
      </w:pPr>
      <w:r w:rsidRPr="002E339B">
        <w:rPr>
          <w:rFonts w:ascii="Arial" w:hAnsi="Arial" w:cs="Arial"/>
          <w:color w:val="2E2E2E"/>
          <w:sz w:val="22"/>
          <w:szCs w:val="22"/>
          <w:shd w:val="clear" w:color="auto" w:fill="FAFAFA"/>
        </w:rPr>
        <w:t xml:space="preserve"> </w:t>
      </w:r>
    </w:p>
    <w:p w14:paraId="11EDB003" w14:textId="77777777" w:rsidR="003653DD" w:rsidRDefault="003653DD" w:rsidP="00797DF1">
      <w:pPr>
        <w:rPr>
          <w:rFonts w:ascii="Arial" w:hAnsi="Arial" w:cs="Arial"/>
          <w:color w:val="2E2E2E"/>
          <w:sz w:val="18"/>
          <w:szCs w:val="18"/>
        </w:rPr>
      </w:pPr>
    </w:p>
    <w:p w14:paraId="124B483D" w14:textId="0DD24D99" w:rsidR="00853DA8" w:rsidRPr="007F4687" w:rsidRDefault="00E920EE" w:rsidP="00853DA8">
      <w:pPr>
        <w:spacing w:before="60" w:after="60"/>
        <w:rPr>
          <w:kern w:val="2"/>
          <w14:ligatures w14:val="standardContextual"/>
        </w:rPr>
      </w:pPr>
      <w:r w:rsidRPr="0062734D">
        <w:rPr>
          <w:rFonts w:ascii="Calibri" w:hAnsi="Calibri" w:cs="Verdana"/>
          <w:b/>
          <w:bCs/>
          <w:color w:val="000000"/>
          <w:lang w:val="en-GB"/>
        </w:rPr>
        <w:t xml:space="preserve">Address </w:t>
      </w:r>
      <w:r>
        <w:rPr>
          <w:rFonts w:ascii="Calibri" w:hAnsi="Calibri" w:cs="Verdana"/>
          <w:b/>
          <w:bCs/>
          <w:color w:val="000000"/>
          <w:lang w:val="en-GB"/>
        </w:rPr>
        <w:t>o</w:t>
      </w:r>
      <w:r w:rsidRPr="0062734D">
        <w:rPr>
          <w:rFonts w:ascii="Calibri" w:hAnsi="Calibri" w:cs="Verdana"/>
          <w:b/>
          <w:bCs/>
          <w:color w:val="000000"/>
          <w:lang w:val="en-GB"/>
        </w:rPr>
        <w:t>f Premises</w:t>
      </w:r>
      <w:r w:rsidRPr="00E920EE">
        <w:rPr>
          <w:rFonts w:asciiTheme="minorHAnsi" w:hAnsiTheme="minorHAnsi" w:cstheme="minorHAnsi"/>
          <w:b/>
          <w:bCs/>
          <w:sz w:val="22"/>
          <w:szCs w:val="22"/>
        </w:rPr>
        <w:t>:     __________________________________________________</w:t>
      </w:r>
      <w:r>
        <w:rPr>
          <w:rFonts w:asciiTheme="minorHAnsi" w:hAnsiTheme="minorHAnsi" w:cstheme="minorHAnsi"/>
          <w:b/>
          <w:bCs/>
          <w:sz w:val="22"/>
          <w:szCs w:val="22"/>
        </w:rPr>
        <w:t>_____</w:t>
      </w:r>
    </w:p>
    <w:p w14:paraId="2D1D16F6" w14:textId="6D1EF72B" w:rsidR="00635CB7" w:rsidRDefault="00635CB7" w:rsidP="00635CB7">
      <w:pPr>
        <w:rPr>
          <w:b/>
          <w:bCs/>
        </w:rPr>
      </w:pPr>
    </w:p>
    <w:p w14:paraId="39A7162F" w14:textId="77777777" w:rsidR="000B0359" w:rsidRPr="00635CB7" w:rsidRDefault="000B0359" w:rsidP="00635CB7">
      <w:pPr>
        <w:rPr>
          <w:b/>
          <w:bCs/>
        </w:rPr>
      </w:pPr>
    </w:p>
    <w:p w14:paraId="5999FF3B" w14:textId="77777777" w:rsidR="00A6289C" w:rsidRDefault="00220EEE" w:rsidP="006F1D91">
      <w:pPr>
        <w:autoSpaceDE w:val="0"/>
        <w:autoSpaceDN w:val="0"/>
        <w:adjustRightInd w:val="0"/>
        <w:rPr>
          <w:rFonts w:ascii="Calibri" w:hAnsi="Calibri" w:cs="Verdana"/>
          <w:color w:val="000000"/>
          <w:lang w:val="en-GB"/>
        </w:rPr>
      </w:pPr>
      <w:r w:rsidRPr="00C32904">
        <w:rPr>
          <w:rFonts w:ascii="Calibri" w:hAnsi="Calibri" w:cs="Verdana"/>
          <w:color w:val="000000"/>
          <w:lang w:val="en-GB"/>
        </w:rPr>
        <w:t xml:space="preserve"> I</w:t>
      </w:r>
      <w:r w:rsidR="00C32904">
        <w:rPr>
          <w:rFonts w:ascii="Calibri" w:hAnsi="Calibri" w:cs="Verdana"/>
          <w:color w:val="000000"/>
          <w:lang w:val="en-GB"/>
        </w:rPr>
        <w:t>,</w:t>
      </w:r>
      <w:r w:rsidRPr="00C32904">
        <w:rPr>
          <w:rFonts w:ascii="Calibri" w:hAnsi="Calibri" w:cs="Verdana"/>
          <w:color w:val="000000"/>
          <w:lang w:val="en-GB"/>
        </w:rPr>
        <w:t xml:space="preserve"> </w:t>
      </w:r>
      <w:r w:rsidR="00C32904" w:rsidRPr="00C32904">
        <w:rPr>
          <w:rFonts w:ascii="Calibri" w:hAnsi="Calibri" w:cs="Verdana"/>
          <w:color w:val="000000"/>
          <w:lang w:val="en-GB"/>
        </w:rPr>
        <w:t>____________________________</w:t>
      </w:r>
      <w:r w:rsidRPr="00C32904">
        <w:rPr>
          <w:rFonts w:ascii="Calibri" w:hAnsi="Calibri" w:cs="Verdana"/>
          <w:color w:val="000000"/>
          <w:lang w:val="en-GB"/>
        </w:rPr>
        <w:t xml:space="preserve">  </w:t>
      </w:r>
      <w:r w:rsidR="00A53511" w:rsidRPr="00C32904">
        <w:rPr>
          <w:rFonts w:ascii="Calibri" w:hAnsi="Calibri" w:cs="Verdana"/>
          <w:color w:val="000000"/>
          <w:lang w:val="en-GB"/>
        </w:rPr>
        <w:t>do solemnly and sincerely declare that I am the owner (person entitled to occupy)</w:t>
      </w:r>
      <w:r w:rsidR="00CB6190" w:rsidRPr="00C32904">
        <w:rPr>
          <w:rFonts w:ascii="Calibri" w:hAnsi="Calibri" w:cs="Verdana"/>
          <w:color w:val="000000"/>
          <w:lang w:val="en-GB"/>
        </w:rPr>
        <w:t xml:space="preserve"> </w:t>
      </w:r>
      <w:r w:rsidR="00A53511" w:rsidRPr="00C32904">
        <w:rPr>
          <w:rFonts w:ascii="Calibri" w:hAnsi="Calibri" w:cs="Verdana"/>
          <w:color w:val="000000"/>
          <w:lang w:val="en-GB"/>
        </w:rPr>
        <w:t xml:space="preserve">of the premises viz. </w:t>
      </w:r>
      <w:r w:rsidR="00BF4815" w:rsidRPr="00C32904">
        <w:rPr>
          <w:rFonts w:ascii="Calibri" w:hAnsi="Calibri" w:cs="Verdana"/>
          <w:color w:val="000000"/>
          <w:lang w:val="en-GB"/>
        </w:rPr>
        <w:t>_</w:t>
      </w:r>
      <w:r w:rsidR="00D45D4D" w:rsidRPr="00C32904">
        <w:rPr>
          <w:rFonts w:ascii="Calibri" w:hAnsi="Calibri" w:cs="Verdana"/>
          <w:color w:val="000000"/>
          <w:lang w:val="en-GB"/>
        </w:rPr>
        <w:t>______________</w:t>
      </w:r>
      <w:r w:rsidR="00C61A07" w:rsidRPr="00C32904">
        <w:t xml:space="preserve"> </w:t>
      </w:r>
      <w:r w:rsidR="00A53511" w:rsidRPr="00C32904">
        <w:rPr>
          <w:rFonts w:ascii="Calibri" w:hAnsi="Calibri" w:cs="Verdana"/>
          <w:color w:val="000000"/>
          <w:lang w:val="en-GB"/>
        </w:rPr>
        <w:t>and the said premises was unoccupied for the period</w:t>
      </w:r>
      <w:r w:rsidR="00CB6190" w:rsidRPr="00C32904">
        <w:rPr>
          <w:rFonts w:ascii="Calibri" w:hAnsi="Calibri" w:cs="Verdana"/>
          <w:color w:val="000000"/>
          <w:lang w:val="en-GB"/>
        </w:rPr>
        <w:t xml:space="preserve"> </w:t>
      </w:r>
      <w:r w:rsidR="00A53511" w:rsidRPr="00C32904">
        <w:rPr>
          <w:rFonts w:ascii="Calibri" w:hAnsi="Calibri" w:cs="Verdana"/>
          <w:color w:val="000000"/>
          <w:lang w:val="en-GB"/>
        </w:rPr>
        <w:t>from</w:t>
      </w:r>
      <w:r w:rsidR="00853DA8" w:rsidRPr="00C32904">
        <w:rPr>
          <w:rFonts w:ascii="Calibri" w:hAnsi="Calibri" w:cs="Verdana"/>
          <w:color w:val="000000"/>
          <w:lang w:val="en-GB"/>
        </w:rPr>
        <w:t xml:space="preserve">   </w:t>
      </w:r>
      <w:r w:rsidRPr="00C32904">
        <w:rPr>
          <w:rFonts w:ascii="Calibri" w:hAnsi="Calibri" w:cs="Verdana"/>
          <w:color w:val="000000"/>
          <w:lang w:val="en-GB"/>
        </w:rPr>
        <w:t>_</w:t>
      </w:r>
      <w:r w:rsidR="00E920EE" w:rsidRPr="00C32904">
        <w:rPr>
          <w:rFonts w:ascii="Calibri" w:hAnsi="Calibri" w:cs="Verdana"/>
          <w:color w:val="000000"/>
          <w:lang w:val="en-GB"/>
        </w:rPr>
        <w:t>___</w:t>
      </w:r>
      <w:r w:rsidR="00E3789C" w:rsidRPr="00C32904">
        <w:rPr>
          <w:rFonts w:ascii="Calibri" w:hAnsi="Calibri" w:cs="Verdana"/>
          <w:color w:val="000000"/>
          <w:lang w:val="en-GB"/>
        </w:rPr>
        <w:t>/</w:t>
      </w:r>
      <w:r w:rsidR="00D45D4D" w:rsidRPr="00C32904">
        <w:rPr>
          <w:rFonts w:ascii="Calibri" w:hAnsi="Calibri" w:cs="Verdana"/>
          <w:color w:val="000000"/>
          <w:lang w:val="en-GB"/>
        </w:rPr>
        <w:t>____</w:t>
      </w:r>
      <w:r w:rsidR="00E3789C" w:rsidRPr="00C32904">
        <w:rPr>
          <w:rFonts w:ascii="Calibri" w:hAnsi="Calibri" w:cs="Verdana"/>
          <w:color w:val="000000"/>
          <w:lang w:val="en-GB"/>
        </w:rPr>
        <w:t>/2</w:t>
      </w:r>
      <w:r w:rsidR="006F1D91" w:rsidRPr="00C32904">
        <w:rPr>
          <w:rFonts w:ascii="Calibri" w:hAnsi="Calibri" w:cs="Verdana"/>
          <w:color w:val="000000"/>
          <w:lang w:val="en-GB"/>
        </w:rPr>
        <w:t>02</w:t>
      </w:r>
      <w:r w:rsidR="00E35995" w:rsidRPr="00C32904">
        <w:rPr>
          <w:rFonts w:ascii="Calibri" w:hAnsi="Calibri" w:cs="Verdana"/>
          <w:color w:val="000000"/>
          <w:lang w:val="en-GB"/>
        </w:rPr>
        <w:t>5</w:t>
      </w:r>
      <w:r w:rsidR="00FB1180" w:rsidRPr="00C32904">
        <w:rPr>
          <w:rFonts w:ascii="Calibri" w:hAnsi="Calibri" w:cs="Verdana"/>
          <w:color w:val="000000"/>
          <w:lang w:val="en-GB"/>
        </w:rPr>
        <w:t xml:space="preserve"> to </w:t>
      </w:r>
      <w:r w:rsidRPr="00C32904">
        <w:rPr>
          <w:rFonts w:ascii="Calibri" w:hAnsi="Calibri" w:cs="Verdana"/>
          <w:color w:val="000000"/>
          <w:lang w:val="en-GB"/>
        </w:rPr>
        <w:t>_</w:t>
      </w:r>
      <w:r w:rsidR="00E920EE" w:rsidRPr="00C32904">
        <w:rPr>
          <w:rFonts w:ascii="Calibri" w:hAnsi="Calibri" w:cs="Verdana"/>
          <w:color w:val="000000"/>
          <w:lang w:val="en-GB"/>
        </w:rPr>
        <w:t>___</w:t>
      </w:r>
      <w:r w:rsidR="00E3789C" w:rsidRPr="00C32904">
        <w:rPr>
          <w:rFonts w:ascii="Calibri" w:hAnsi="Calibri" w:cs="Verdana"/>
          <w:color w:val="000000"/>
          <w:lang w:val="en-GB"/>
        </w:rPr>
        <w:t>/</w:t>
      </w:r>
      <w:r w:rsidR="00E920EE" w:rsidRPr="00C32904">
        <w:rPr>
          <w:rFonts w:ascii="Calibri" w:hAnsi="Calibri" w:cs="Verdana"/>
          <w:color w:val="000000"/>
          <w:lang w:val="en-GB"/>
        </w:rPr>
        <w:t>_____</w:t>
      </w:r>
      <w:r w:rsidR="00E3789C" w:rsidRPr="00C32904">
        <w:rPr>
          <w:rFonts w:ascii="Calibri" w:hAnsi="Calibri" w:cs="Verdana"/>
          <w:color w:val="000000"/>
          <w:lang w:val="en-GB"/>
        </w:rPr>
        <w:t>/2</w:t>
      </w:r>
      <w:r w:rsidR="00791A08" w:rsidRPr="00C32904">
        <w:rPr>
          <w:rFonts w:ascii="Calibri" w:hAnsi="Calibri" w:cs="Verdana"/>
          <w:color w:val="000000"/>
          <w:lang w:val="en-GB"/>
        </w:rPr>
        <w:t>02</w:t>
      </w:r>
      <w:r w:rsidR="00E35995" w:rsidRPr="00C32904">
        <w:rPr>
          <w:rFonts w:ascii="Calibri" w:hAnsi="Calibri" w:cs="Verdana"/>
          <w:color w:val="000000"/>
          <w:lang w:val="en-GB"/>
        </w:rPr>
        <w:t>5</w:t>
      </w:r>
      <w:r w:rsidR="00112230" w:rsidRPr="00C32904">
        <w:rPr>
          <w:rFonts w:ascii="Calibri" w:hAnsi="Calibri" w:cs="Verdana"/>
          <w:color w:val="000000"/>
          <w:lang w:val="en-GB"/>
        </w:rPr>
        <w:t xml:space="preserve"> </w:t>
      </w:r>
      <w:r w:rsidR="00A53511" w:rsidRPr="00C32904">
        <w:rPr>
          <w:rFonts w:ascii="Calibri" w:hAnsi="Calibri" w:cs="Verdana"/>
          <w:color w:val="000000"/>
          <w:lang w:val="en-GB"/>
        </w:rPr>
        <w:t xml:space="preserve">the said premises </w:t>
      </w:r>
      <w:r w:rsidR="00C32904" w:rsidRPr="00C32904">
        <w:rPr>
          <w:rFonts w:ascii="Calibri" w:hAnsi="Calibri" w:cs="Verdana"/>
          <w:color w:val="000000"/>
          <w:lang w:val="en-GB"/>
        </w:rPr>
        <w:t xml:space="preserve">has </w:t>
      </w:r>
      <w:r w:rsidR="00A53511" w:rsidRPr="00C32904">
        <w:rPr>
          <w:rFonts w:ascii="Calibri" w:hAnsi="Calibri" w:cs="Verdana"/>
          <w:color w:val="000000"/>
          <w:lang w:val="en-GB"/>
        </w:rPr>
        <w:t xml:space="preserve">being unoccupied for the following purpose or </w:t>
      </w:r>
      <w:r w:rsidR="00C32904" w:rsidRPr="00C32904">
        <w:rPr>
          <w:rFonts w:ascii="Calibri" w:hAnsi="Calibri" w:cs="Verdana"/>
          <w:color w:val="000000"/>
          <w:lang w:val="en-GB"/>
        </w:rPr>
        <w:t>reason</w:t>
      </w:r>
      <w:r w:rsidR="00C32904" w:rsidRPr="00C32904">
        <w:rPr>
          <w:rFonts w:ascii="Calibri" w:hAnsi="Calibri" w:cs="Verdana"/>
          <w:color w:val="000000"/>
          <w:lang w:val="en-GB"/>
        </w:rPr>
        <w:t xml:space="preserve">:   </w:t>
      </w:r>
    </w:p>
    <w:p w14:paraId="75A19C27" w14:textId="77777777" w:rsidR="00A6289C" w:rsidRDefault="00A6289C" w:rsidP="006F1D91">
      <w:pPr>
        <w:autoSpaceDE w:val="0"/>
        <w:autoSpaceDN w:val="0"/>
        <w:adjustRightInd w:val="0"/>
        <w:rPr>
          <w:rFonts w:ascii="Calibri" w:hAnsi="Calibri" w:cs="Verdana"/>
          <w:color w:val="000000"/>
          <w:lang w:val="en-GB"/>
        </w:rPr>
      </w:pPr>
    </w:p>
    <w:p w14:paraId="4DF0B6A6" w14:textId="03E14F08" w:rsidR="00A53511" w:rsidRPr="00C32904" w:rsidRDefault="00C32904" w:rsidP="006F1D91">
      <w:pPr>
        <w:autoSpaceDE w:val="0"/>
        <w:autoSpaceDN w:val="0"/>
        <w:adjustRightInd w:val="0"/>
        <w:rPr>
          <w:rFonts w:ascii="Calibri" w:hAnsi="Calibri" w:cs="Verdana"/>
          <w:color w:val="000000"/>
          <w:lang w:val="en-GB"/>
        </w:rPr>
      </w:pPr>
      <w:r w:rsidRPr="00C32904">
        <w:rPr>
          <w:rFonts w:ascii="Calibri" w:hAnsi="Calibri" w:cs="Verdana"/>
          <w:color w:val="000000"/>
          <w:lang w:val="en-GB"/>
        </w:rPr>
        <w:t>_____________________________________________________________________</w:t>
      </w:r>
    </w:p>
    <w:p w14:paraId="269BD5BF" w14:textId="77777777" w:rsidR="00BF4815" w:rsidRDefault="00BF4815" w:rsidP="00A53511">
      <w:pPr>
        <w:autoSpaceDE w:val="0"/>
        <w:autoSpaceDN w:val="0"/>
        <w:adjustRightInd w:val="0"/>
        <w:rPr>
          <w:rFonts w:ascii="Calibri" w:hAnsi="Calibri" w:cs="Verdana"/>
          <w:color w:val="000000"/>
          <w:lang w:val="en-GB"/>
        </w:rPr>
      </w:pPr>
    </w:p>
    <w:p w14:paraId="2848A4C4" w14:textId="77777777" w:rsidR="00B9076C" w:rsidRPr="007B49AD" w:rsidRDefault="00B9076C" w:rsidP="00A53511">
      <w:pPr>
        <w:autoSpaceDE w:val="0"/>
        <w:autoSpaceDN w:val="0"/>
        <w:adjustRightInd w:val="0"/>
        <w:rPr>
          <w:rFonts w:ascii="Calibri" w:hAnsi="Calibri" w:cs="Verdana"/>
          <w:color w:val="000000"/>
          <w:lang w:val="en-GB"/>
        </w:rPr>
      </w:pPr>
    </w:p>
    <w:p w14:paraId="410AE945" w14:textId="77777777" w:rsidR="00A6289C" w:rsidRPr="00C32904" w:rsidRDefault="00C32904" w:rsidP="00A6289C">
      <w:pPr>
        <w:autoSpaceDE w:val="0"/>
        <w:autoSpaceDN w:val="0"/>
        <w:adjustRightInd w:val="0"/>
        <w:rPr>
          <w:rFonts w:asciiTheme="minorHAnsi" w:hAnsiTheme="minorHAnsi" w:cstheme="minorHAnsi"/>
          <w:color w:val="000000"/>
          <w:lang w:val="en-GB"/>
        </w:rPr>
      </w:pPr>
      <w:r w:rsidRPr="00C32904">
        <w:rPr>
          <w:rFonts w:asciiTheme="minorHAnsi" w:hAnsiTheme="minorHAnsi" w:cstheme="minorHAnsi"/>
          <w:color w:val="000000"/>
          <w:lang w:val="en-GB"/>
        </w:rPr>
        <w:t>I, ______________________________</w:t>
      </w:r>
      <w:r w:rsidR="00B9076C" w:rsidRPr="00C32904">
        <w:rPr>
          <w:rFonts w:asciiTheme="minorHAnsi" w:hAnsiTheme="minorHAnsi" w:cstheme="minorHAnsi"/>
          <w:color w:val="000000"/>
          <w:lang w:val="en-GB"/>
        </w:rPr>
        <w:t xml:space="preserve">   </w:t>
      </w:r>
      <w:r w:rsidR="005175B7" w:rsidRPr="00C32904">
        <w:rPr>
          <w:rFonts w:asciiTheme="minorHAnsi" w:hAnsiTheme="minorHAnsi" w:cstheme="minorHAnsi"/>
        </w:rPr>
        <w:t>therefore</w:t>
      </w:r>
      <w:r w:rsidR="002E0814" w:rsidRPr="00C32904">
        <w:rPr>
          <w:rFonts w:asciiTheme="minorHAnsi" w:hAnsiTheme="minorHAnsi" w:cstheme="minorHAnsi"/>
          <w:color w:val="000000"/>
          <w:lang w:val="en-GB"/>
        </w:rPr>
        <w:t>, apply for allowance</w:t>
      </w:r>
      <w:r w:rsidR="00A53511" w:rsidRPr="00C32904">
        <w:rPr>
          <w:rFonts w:asciiTheme="minorHAnsi" w:hAnsiTheme="minorHAnsi" w:cstheme="minorHAnsi"/>
          <w:color w:val="000000"/>
          <w:lang w:val="en-GB"/>
        </w:rPr>
        <w:t xml:space="preserve"> of such proportion of the County Rate as</w:t>
      </w:r>
      <w:r w:rsidR="00CB6190" w:rsidRPr="00C32904">
        <w:rPr>
          <w:rFonts w:asciiTheme="minorHAnsi" w:hAnsiTheme="minorHAnsi" w:cstheme="minorHAnsi"/>
          <w:color w:val="000000"/>
          <w:lang w:val="en-GB"/>
        </w:rPr>
        <w:t xml:space="preserve"> </w:t>
      </w:r>
      <w:r w:rsidR="00A53511" w:rsidRPr="00C32904">
        <w:rPr>
          <w:rFonts w:asciiTheme="minorHAnsi" w:hAnsiTheme="minorHAnsi" w:cstheme="minorHAnsi"/>
          <w:color w:val="000000"/>
          <w:lang w:val="en-GB"/>
        </w:rPr>
        <w:t>the law in that behalf provides.</w:t>
      </w:r>
      <w:r w:rsidR="00A6289C">
        <w:rPr>
          <w:rFonts w:asciiTheme="minorHAnsi" w:hAnsiTheme="minorHAnsi" w:cstheme="minorHAnsi"/>
          <w:color w:val="000000"/>
          <w:lang w:val="en-GB"/>
        </w:rPr>
        <w:t xml:space="preserve"> </w:t>
      </w:r>
      <w:r w:rsidR="00A6289C" w:rsidRPr="00C32904">
        <w:rPr>
          <w:rFonts w:asciiTheme="minorHAnsi" w:hAnsiTheme="minorHAnsi" w:cstheme="minorHAnsi"/>
          <w:color w:val="000000"/>
          <w:lang w:val="en-GB"/>
        </w:rPr>
        <w:t>I make this solemn Declaration, for the satisfaction of Wicklow County Council, conscientiously believing the same to be true, and by virtue of the provisions of the Statutory Declaration Act, 1938.</w:t>
      </w:r>
    </w:p>
    <w:p w14:paraId="4363D940" w14:textId="745A2358" w:rsidR="00A53511" w:rsidRPr="00C32904" w:rsidRDefault="00A53511" w:rsidP="00A53511">
      <w:pPr>
        <w:autoSpaceDE w:val="0"/>
        <w:autoSpaceDN w:val="0"/>
        <w:adjustRightInd w:val="0"/>
        <w:rPr>
          <w:rFonts w:asciiTheme="minorHAnsi" w:hAnsiTheme="minorHAnsi" w:cstheme="minorHAnsi"/>
          <w:color w:val="000000"/>
          <w:lang w:val="en-GB"/>
        </w:rPr>
      </w:pPr>
    </w:p>
    <w:p w14:paraId="510A55D5" w14:textId="77777777" w:rsidR="00CB6190" w:rsidRPr="007B49AD" w:rsidRDefault="00CB6190" w:rsidP="00A53511">
      <w:pPr>
        <w:autoSpaceDE w:val="0"/>
        <w:autoSpaceDN w:val="0"/>
        <w:adjustRightInd w:val="0"/>
        <w:rPr>
          <w:rFonts w:ascii="Calibri" w:hAnsi="Calibri" w:cs="Verdana"/>
          <w:b/>
          <w:bCs/>
          <w:color w:val="000000"/>
          <w:lang w:val="en-GB"/>
        </w:rPr>
      </w:pPr>
    </w:p>
    <w:p w14:paraId="216A44E7" w14:textId="77777777" w:rsidR="00C32904" w:rsidRDefault="00C32904" w:rsidP="00A53511">
      <w:pPr>
        <w:autoSpaceDE w:val="0"/>
        <w:autoSpaceDN w:val="0"/>
        <w:adjustRightInd w:val="0"/>
        <w:rPr>
          <w:rFonts w:ascii="Calibri" w:hAnsi="Calibri" w:cs="Verdana"/>
          <w:b/>
          <w:bCs/>
          <w:color w:val="000000"/>
          <w:lang w:val="en-GB"/>
        </w:rPr>
      </w:pPr>
    </w:p>
    <w:p w14:paraId="6E885EC4" w14:textId="77777777" w:rsidR="00C32904" w:rsidRDefault="00C32904" w:rsidP="00A53511">
      <w:pPr>
        <w:autoSpaceDE w:val="0"/>
        <w:autoSpaceDN w:val="0"/>
        <w:adjustRightInd w:val="0"/>
        <w:rPr>
          <w:rFonts w:ascii="Calibri" w:hAnsi="Calibri" w:cs="Verdana"/>
          <w:b/>
          <w:bCs/>
          <w:color w:val="000000"/>
          <w:lang w:val="en-GB"/>
        </w:rPr>
      </w:pPr>
    </w:p>
    <w:p w14:paraId="148BBC1A" w14:textId="04E20938" w:rsidR="00A53511" w:rsidRPr="007B49AD" w:rsidRDefault="00A53511" w:rsidP="00A53511">
      <w:pPr>
        <w:autoSpaceDE w:val="0"/>
        <w:autoSpaceDN w:val="0"/>
        <w:adjustRightInd w:val="0"/>
        <w:rPr>
          <w:rFonts w:ascii="Calibri" w:hAnsi="Calibri" w:cs="Verdana"/>
          <w:color w:val="000000"/>
          <w:lang w:val="en-GB"/>
        </w:rPr>
      </w:pPr>
      <w:r w:rsidRPr="007B49AD">
        <w:rPr>
          <w:rFonts w:ascii="Calibri" w:hAnsi="Calibri" w:cs="Verdana"/>
          <w:b/>
          <w:bCs/>
          <w:color w:val="000000"/>
          <w:lang w:val="en-GB"/>
        </w:rPr>
        <w:t>Signature of Deponent (Applicant</w:t>
      </w:r>
      <w:r w:rsidRPr="00C32904">
        <w:rPr>
          <w:rFonts w:ascii="Calibri" w:hAnsi="Calibri" w:cs="Verdana"/>
          <w:bCs/>
          <w:color w:val="000000"/>
          <w:lang w:val="en-GB"/>
        </w:rPr>
        <w:t>):</w:t>
      </w:r>
      <w:r w:rsidR="00073390" w:rsidRPr="00C32904">
        <w:rPr>
          <w:rFonts w:ascii="Calibri" w:hAnsi="Calibri" w:cs="Verdana"/>
          <w:color w:val="000000"/>
          <w:lang w:val="en-GB"/>
        </w:rPr>
        <w:t>__</w:t>
      </w:r>
      <w:r w:rsidR="00C32904" w:rsidRPr="00C32904">
        <w:rPr>
          <w:rFonts w:ascii="Calibri" w:hAnsi="Calibri" w:cs="Verdana"/>
          <w:color w:val="000000"/>
          <w:lang w:val="en-GB"/>
        </w:rPr>
        <w:t xml:space="preserve">_____________________   </w:t>
      </w:r>
      <w:r w:rsidR="00C32904" w:rsidRPr="00C32904">
        <w:rPr>
          <w:rFonts w:ascii="Calibri" w:hAnsi="Calibri" w:cs="Verdana"/>
          <w:b/>
          <w:color w:val="000000"/>
          <w:lang w:val="en-GB"/>
        </w:rPr>
        <w:t>Date:</w:t>
      </w:r>
      <w:r w:rsidR="00C32904" w:rsidRPr="00C32904">
        <w:rPr>
          <w:rFonts w:ascii="Calibri" w:hAnsi="Calibri" w:cs="Verdana"/>
          <w:color w:val="000000"/>
          <w:lang w:val="en-GB"/>
        </w:rPr>
        <w:t xml:space="preserve"> ___________</w:t>
      </w:r>
    </w:p>
    <w:p w14:paraId="4FBBDE40" w14:textId="77777777" w:rsidR="00073390" w:rsidRPr="007B49AD" w:rsidRDefault="00073390" w:rsidP="00A53511">
      <w:pPr>
        <w:autoSpaceDE w:val="0"/>
        <w:autoSpaceDN w:val="0"/>
        <w:adjustRightInd w:val="0"/>
        <w:rPr>
          <w:rFonts w:ascii="Calibri" w:hAnsi="Calibri" w:cs="Verdana"/>
          <w:color w:val="000000"/>
          <w:lang w:val="en-GB"/>
        </w:rPr>
      </w:pPr>
    </w:p>
    <w:p w14:paraId="4E1D0FD8" w14:textId="77777777" w:rsidR="00073390" w:rsidRPr="007B49AD" w:rsidRDefault="00073390" w:rsidP="00A53511">
      <w:pPr>
        <w:autoSpaceDE w:val="0"/>
        <w:autoSpaceDN w:val="0"/>
        <w:adjustRightInd w:val="0"/>
        <w:rPr>
          <w:rFonts w:ascii="Calibri" w:hAnsi="Calibri" w:cs="Verdana"/>
          <w:color w:val="000000"/>
          <w:lang w:val="en-GB"/>
        </w:rPr>
      </w:pPr>
    </w:p>
    <w:p w14:paraId="377EB2CD" w14:textId="77777777" w:rsidR="00A53511" w:rsidRPr="007B49AD" w:rsidRDefault="00A53511" w:rsidP="00A53511">
      <w:pPr>
        <w:autoSpaceDE w:val="0"/>
        <w:autoSpaceDN w:val="0"/>
        <w:adjustRightInd w:val="0"/>
        <w:jc w:val="both"/>
        <w:rPr>
          <w:rFonts w:ascii="Calibri" w:hAnsi="Calibri" w:cs="Verdana"/>
          <w:b/>
          <w:bCs/>
          <w:color w:val="000000"/>
          <w:lang w:val="en-GB"/>
        </w:rPr>
      </w:pPr>
    </w:p>
    <w:p w14:paraId="129E3B0A" w14:textId="77777777" w:rsidR="00A53511" w:rsidRPr="007B49AD" w:rsidRDefault="00A53511" w:rsidP="00A53511">
      <w:pPr>
        <w:rPr>
          <w:rFonts w:ascii="Calibri" w:hAnsi="Calibri"/>
          <w:lang w:val="en-GB"/>
        </w:rPr>
      </w:pPr>
    </w:p>
    <w:sectPr w:rsidR="00A53511" w:rsidRPr="007B49AD" w:rsidSect="00B04D63">
      <w:headerReference w:type="even" r:id="rId10"/>
      <w:headerReference w:type="default" r:id="rId11"/>
      <w:headerReference w:type="first" r:id="rId12"/>
      <w:pgSz w:w="11906" w:h="16838"/>
      <w:pgMar w:top="899" w:right="16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ACC05" w14:textId="77777777" w:rsidR="00E832BB" w:rsidRDefault="00E832BB">
      <w:r>
        <w:separator/>
      </w:r>
    </w:p>
  </w:endnote>
  <w:endnote w:type="continuationSeparator" w:id="0">
    <w:p w14:paraId="448A79AB" w14:textId="77777777" w:rsidR="00E832BB" w:rsidRDefault="00E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99F4C" w14:textId="77777777" w:rsidR="00E832BB" w:rsidRDefault="00E832BB">
      <w:r>
        <w:separator/>
      </w:r>
    </w:p>
  </w:footnote>
  <w:footnote w:type="continuationSeparator" w:id="0">
    <w:p w14:paraId="02DA0878" w14:textId="77777777" w:rsidR="00E832BB" w:rsidRDefault="00E8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B9386" w14:textId="77777777" w:rsidR="008D3B94" w:rsidRDefault="008D3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424CC" w14:textId="77777777" w:rsidR="008D3B94" w:rsidRDefault="008D3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13794" w14:textId="77777777" w:rsidR="008D3B94" w:rsidRDefault="008D3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2E19"/>
    <w:multiLevelType w:val="hybridMultilevel"/>
    <w:tmpl w:val="B3A06E56"/>
    <w:lvl w:ilvl="0" w:tplc="C7E8A9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07C33"/>
    <w:multiLevelType w:val="multilevel"/>
    <w:tmpl w:val="9F7E39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8B33FF0"/>
    <w:multiLevelType w:val="hybridMultilevel"/>
    <w:tmpl w:val="1930C72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36293D"/>
    <w:multiLevelType w:val="hybridMultilevel"/>
    <w:tmpl w:val="A96AE97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263F75"/>
    <w:multiLevelType w:val="hybridMultilevel"/>
    <w:tmpl w:val="561AA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34BB6"/>
    <w:multiLevelType w:val="hybridMultilevel"/>
    <w:tmpl w:val="113A5B90"/>
    <w:lvl w:ilvl="0" w:tplc="A6A6A42E">
      <w:start w:val="1"/>
      <w:numFmt w:val="lowerRoman"/>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C2D2EEE"/>
    <w:multiLevelType w:val="hybridMultilevel"/>
    <w:tmpl w:val="85BAAC5A"/>
    <w:lvl w:ilvl="0" w:tplc="079C5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D1106"/>
    <w:multiLevelType w:val="hybridMultilevel"/>
    <w:tmpl w:val="9938A4AE"/>
    <w:lvl w:ilvl="0" w:tplc="C7E8A9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9564B"/>
    <w:multiLevelType w:val="hybridMultilevel"/>
    <w:tmpl w:val="7C6CB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E4285"/>
    <w:multiLevelType w:val="hybridMultilevel"/>
    <w:tmpl w:val="562EB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9"/>
  </w:num>
  <w:num w:numId="7">
    <w:abstractNumId w:val="6"/>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11"/>
    <w:rsid w:val="00002F78"/>
    <w:rsid w:val="00024F1B"/>
    <w:rsid w:val="00050C46"/>
    <w:rsid w:val="000562A4"/>
    <w:rsid w:val="00073390"/>
    <w:rsid w:val="0007519F"/>
    <w:rsid w:val="000B0359"/>
    <w:rsid w:val="000C43D0"/>
    <w:rsid w:val="000C4F5E"/>
    <w:rsid w:val="000D4B04"/>
    <w:rsid w:val="000E0B59"/>
    <w:rsid w:val="00105244"/>
    <w:rsid w:val="00112230"/>
    <w:rsid w:val="00137213"/>
    <w:rsid w:val="00170A48"/>
    <w:rsid w:val="001B643D"/>
    <w:rsid w:val="001C5916"/>
    <w:rsid w:val="001E2018"/>
    <w:rsid w:val="001E461E"/>
    <w:rsid w:val="001E4702"/>
    <w:rsid w:val="001E578F"/>
    <w:rsid w:val="001F6D27"/>
    <w:rsid w:val="002002F1"/>
    <w:rsid w:val="002003DA"/>
    <w:rsid w:val="0020580C"/>
    <w:rsid w:val="00220EEE"/>
    <w:rsid w:val="0023055B"/>
    <w:rsid w:val="00232444"/>
    <w:rsid w:val="002422B1"/>
    <w:rsid w:val="00245374"/>
    <w:rsid w:val="0026657F"/>
    <w:rsid w:val="002C6CB1"/>
    <w:rsid w:val="002E0814"/>
    <w:rsid w:val="002E339B"/>
    <w:rsid w:val="002F03DD"/>
    <w:rsid w:val="002F4297"/>
    <w:rsid w:val="00322D77"/>
    <w:rsid w:val="00325C02"/>
    <w:rsid w:val="00326F6D"/>
    <w:rsid w:val="00361DD4"/>
    <w:rsid w:val="003653DD"/>
    <w:rsid w:val="003706BC"/>
    <w:rsid w:val="00372341"/>
    <w:rsid w:val="00390C3D"/>
    <w:rsid w:val="00390E05"/>
    <w:rsid w:val="003C062A"/>
    <w:rsid w:val="003C48EA"/>
    <w:rsid w:val="003C6FCE"/>
    <w:rsid w:val="003D03F3"/>
    <w:rsid w:val="003D0EE9"/>
    <w:rsid w:val="003D1A56"/>
    <w:rsid w:val="00404A38"/>
    <w:rsid w:val="004051C1"/>
    <w:rsid w:val="00424FD9"/>
    <w:rsid w:val="00446A36"/>
    <w:rsid w:val="004663FE"/>
    <w:rsid w:val="004A1854"/>
    <w:rsid w:val="004B7D59"/>
    <w:rsid w:val="004C6D08"/>
    <w:rsid w:val="004D18F4"/>
    <w:rsid w:val="004D5416"/>
    <w:rsid w:val="004F0AD0"/>
    <w:rsid w:val="004F4388"/>
    <w:rsid w:val="005000C8"/>
    <w:rsid w:val="005043E5"/>
    <w:rsid w:val="00513527"/>
    <w:rsid w:val="00514D3E"/>
    <w:rsid w:val="005172A8"/>
    <w:rsid w:val="005175B7"/>
    <w:rsid w:val="00525030"/>
    <w:rsid w:val="0053568D"/>
    <w:rsid w:val="005465A8"/>
    <w:rsid w:val="00557903"/>
    <w:rsid w:val="0055793B"/>
    <w:rsid w:val="00563607"/>
    <w:rsid w:val="00575C6E"/>
    <w:rsid w:val="00580C97"/>
    <w:rsid w:val="0059016A"/>
    <w:rsid w:val="005922B8"/>
    <w:rsid w:val="005B227D"/>
    <w:rsid w:val="005C6CBA"/>
    <w:rsid w:val="005D3E43"/>
    <w:rsid w:val="005F5F9F"/>
    <w:rsid w:val="00611F57"/>
    <w:rsid w:val="00612903"/>
    <w:rsid w:val="0062734D"/>
    <w:rsid w:val="00627D0C"/>
    <w:rsid w:val="00635CB7"/>
    <w:rsid w:val="00641035"/>
    <w:rsid w:val="00653962"/>
    <w:rsid w:val="00661950"/>
    <w:rsid w:val="00672A4F"/>
    <w:rsid w:val="00676F48"/>
    <w:rsid w:val="00677C13"/>
    <w:rsid w:val="00687C69"/>
    <w:rsid w:val="006922E9"/>
    <w:rsid w:val="006B4BAC"/>
    <w:rsid w:val="006C3835"/>
    <w:rsid w:val="006D51DB"/>
    <w:rsid w:val="006F1D91"/>
    <w:rsid w:val="0072044E"/>
    <w:rsid w:val="00727F07"/>
    <w:rsid w:val="007402EC"/>
    <w:rsid w:val="00742CC0"/>
    <w:rsid w:val="0074415C"/>
    <w:rsid w:val="0074454A"/>
    <w:rsid w:val="007637CF"/>
    <w:rsid w:val="00771935"/>
    <w:rsid w:val="00785DCE"/>
    <w:rsid w:val="00791A08"/>
    <w:rsid w:val="00792C5F"/>
    <w:rsid w:val="0079771C"/>
    <w:rsid w:val="00797DF1"/>
    <w:rsid w:val="007A6C2B"/>
    <w:rsid w:val="007B49AD"/>
    <w:rsid w:val="007D19BC"/>
    <w:rsid w:val="007D46D2"/>
    <w:rsid w:val="007E46D1"/>
    <w:rsid w:val="00810A3E"/>
    <w:rsid w:val="00816E12"/>
    <w:rsid w:val="00830B9F"/>
    <w:rsid w:val="00851179"/>
    <w:rsid w:val="00853DA8"/>
    <w:rsid w:val="00886845"/>
    <w:rsid w:val="008A391C"/>
    <w:rsid w:val="008B5991"/>
    <w:rsid w:val="008C6E9F"/>
    <w:rsid w:val="008C7D38"/>
    <w:rsid w:val="008D1BB2"/>
    <w:rsid w:val="008D1DC3"/>
    <w:rsid w:val="008D3B94"/>
    <w:rsid w:val="008E1141"/>
    <w:rsid w:val="008F42A9"/>
    <w:rsid w:val="009018E3"/>
    <w:rsid w:val="00901953"/>
    <w:rsid w:val="00914981"/>
    <w:rsid w:val="00932311"/>
    <w:rsid w:val="00943A50"/>
    <w:rsid w:val="00945C0D"/>
    <w:rsid w:val="009536C0"/>
    <w:rsid w:val="009545EB"/>
    <w:rsid w:val="00957197"/>
    <w:rsid w:val="00987333"/>
    <w:rsid w:val="009A03E7"/>
    <w:rsid w:val="009B669E"/>
    <w:rsid w:val="009F652D"/>
    <w:rsid w:val="00A14841"/>
    <w:rsid w:val="00A23DB9"/>
    <w:rsid w:val="00A301C4"/>
    <w:rsid w:val="00A3227F"/>
    <w:rsid w:val="00A53511"/>
    <w:rsid w:val="00A57778"/>
    <w:rsid w:val="00A6289C"/>
    <w:rsid w:val="00A6289E"/>
    <w:rsid w:val="00A679B1"/>
    <w:rsid w:val="00A7746F"/>
    <w:rsid w:val="00A82F8C"/>
    <w:rsid w:val="00AB1F52"/>
    <w:rsid w:val="00AB249A"/>
    <w:rsid w:val="00AC04D2"/>
    <w:rsid w:val="00AD6920"/>
    <w:rsid w:val="00AF6127"/>
    <w:rsid w:val="00B0052F"/>
    <w:rsid w:val="00B04D63"/>
    <w:rsid w:val="00B277EB"/>
    <w:rsid w:val="00B5609A"/>
    <w:rsid w:val="00B85CC5"/>
    <w:rsid w:val="00B87F86"/>
    <w:rsid w:val="00B9076C"/>
    <w:rsid w:val="00BA137E"/>
    <w:rsid w:val="00BB3E5E"/>
    <w:rsid w:val="00BC398F"/>
    <w:rsid w:val="00BF4815"/>
    <w:rsid w:val="00C0089B"/>
    <w:rsid w:val="00C202C9"/>
    <w:rsid w:val="00C25B50"/>
    <w:rsid w:val="00C30433"/>
    <w:rsid w:val="00C31749"/>
    <w:rsid w:val="00C32904"/>
    <w:rsid w:val="00C339F4"/>
    <w:rsid w:val="00C45B56"/>
    <w:rsid w:val="00C61582"/>
    <w:rsid w:val="00C61A07"/>
    <w:rsid w:val="00C809F3"/>
    <w:rsid w:val="00C91A31"/>
    <w:rsid w:val="00C93284"/>
    <w:rsid w:val="00C94841"/>
    <w:rsid w:val="00CA2FAE"/>
    <w:rsid w:val="00CB0910"/>
    <w:rsid w:val="00CB38B2"/>
    <w:rsid w:val="00CB57F3"/>
    <w:rsid w:val="00CB5D26"/>
    <w:rsid w:val="00CB6190"/>
    <w:rsid w:val="00CD033C"/>
    <w:rsid w:val="00CD1EDD"/>
    <w:rsid w:val="00CE0FE1"/>
    <w:rsid w:val="00CE58B2"/>
    <w:rsid w:val="00CF34D2"/>
    <w:rsid w:val="00D00790"/>
    <w:rsid w:val="00D0449D"/>
    <w:rsid w:val="00D10FC9"/>
    <w:rsid w:val="00D15C54"/>
    <w:rsid w:val="00D17F00"/>
    <w:rsid w:val="00D25070"/>
    <w:rsid w:val="00D45D4D"/>
    <w:rsid w:val="00D55B94"/>
    <w:rsid w:val="00D62467"/>
    <w:rsid w:val="00D6437C"/>
    <w:rsid w:val="00D65ED0"/>
    <w:rsid w:val="00D73A95"/>
    <w:rsid w:val="00D77D61"/>
    <w:rsid w:val="00D8096C"/>
    <w:rsid w:val="00D8562D"/>
    <w:rsid w:val="00D95AEF"/>
    <w:rsid w:val="00DA1AF4"/>
    <w:rsid w:val="00DA3808"/>
    <w:rsid w:val="00DA5AA0"/>
    <w:rsid w:val="00DA7130"/>
    <w:rsid w:val="00DA7C19"/>
    <w:rsid w:val="00DC1FDC"/>
    <w:rsid w:val="00DD5DFA"/>
    <w:rsid w:val="00DF40BB"/>
    <w:rsid w:val="00E00DC7"/>
    <w:rsid w:val="00E03ABE"/>
    <w:rsid w:val="00E22C34"/>
    <w:rsid w:val="00E3158F"/>
    <w:rsid w:val="00E35995"/>
    <w:rsid w:val="00E3789C"/>
    <w:rsid w:val="00E41AE8"/>
    <w:rsid w:val="00E43E2F"/>
    <w:rsid w:val="00E440F4"/>
    <w:rsid w:val="00E56A70"/>
    <w:rsid w:val="00E832BB"/>
    <w:rsid w:val="00E85533"/>
    <w:rsid w:val="00E920EE"/>
    <w:rsid w:val="00E93997"/>
    <w:rsid w:val="00EC00DC"/>
    <w:rsid w:val="00ED79C5"/>
    <w:rsid w:val="00EE57E5"/>
    <w:rsid w:val="00EE6040"/>
    <w:rsid w:val="00EF4955"/>
    <w:rsid w:val="00F01492"/>
    <w:rsid w:val="00F13176"/>
    <w:rsid w:val="00F15C1B"/>
    <w:rsid w:val="00F32D42"/>
    <w:rsid w:val="00F374A4"/>
    <w:rsid w:val="00F44649"/>
    <w:rsid w:val="00F551DE"/>
    <w:rsid w:val="00F72D24"/>
    <w:rsid w:val="00F8498B"/>
    <w:rsid w:val="00FA1E3B"/>
    <w:rsid w:val="00FB1180"/>
    <w:rsid w:val="00FE55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EA282"/>
  <w15:docId w15:val="{3057B153-5478-4258-B618-1F198F59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018"/>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03DD"/>
    <w:pPr>
      <w:tabs>
        <w:tab w:val="center" w:pos="4153"/>
        <w:tab w:val="right" w:pos="8306"/>
      </w:tabs>
    </w:pPr>
  </w:style>
  <w:style w:type="paragraph" w:styleId="Footer">
    <w:name w:val="footer"/>
    <w:basedOn w:val="Normal"/>
    <w:rsid w:val="002F03DD"/>
    <w:pPr>
      <w:tabs>
        <w:tab w:val="center" w:pos="4153"/>
        <w:tab w:val="right" w:pos="8306"/>
      </w:tabs>
    </w:pPr>
  </w:style>
  <w:style w:type="paragraph" w:styleId="ListParagraph">
    <w:name w:val="List Paragraph"/>
    <w:basedOn w:val="Normal"/>
    <w:uiPriority w:val="34"/>
    <w:qFormat/>
    <w:rsid w:val="0062734D"/>
    <w:pPr>
      <w:ind w:left="720"/>
    </w:pPr>
  </w:style>
  <w:style w:type="table" w:styleId="TableGrid">
    <w:name w:val="Table Grid"/>
    <w:basedOn w:val="TableNormal"/>
    <w:rsid w:val="004D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43D0"/>
    <w:rPr>
      <w:rFonts w:ascii="Segoe UI" w:hAnsi="Segoe UI" w:cs="Segoe UI"/>
      <w:sz w:val="18"/>
      <w:szCs w:val="18"/>
    </w:rPr>
  </w:style>
  <w:style w:type="character" w:customStyle="1" w:styleId="BalloonTextChar">
    <w:name w:val="Balloon Text Char"/>
    <w:basedOn w:val="DefaultParagraphFont"/>
    <w:link w:val="BalloonText"/>
    <w:rsid w:val="000C43D0"/>
    <w:rPr>
      <w:rFonts w:ascii="Segoe UI" w:hAnsi="Segoe UI" w:cs="Segoe UI"/>
      <w:sz w:val="18"/>
      <w:szCs w:val="18"/>
      <w:lang w:eastAsia="en-GB"/>
    </w:rPr>
  </w:style>
  <w:style w:type="paragraph" w:styleId="NormalWeb">
    <w:name w:val="Normal (Web)"/>
    <w:basedOn w:val="Normal"/>
    <w:uiPriority w:val="99"/>
    <w:unhideWhenUsed/>
    <w:rsid w:val="00AD6920"/>
    <w:pPr>
      <w:spacing w:before="100" w:beforeAutospacing="1" w:after="100" w:afterAutospacing="1"/>
    </w:pPr>
    <w:rPr>
      <w:lang w:eastAsia="en-IE"/>
    </w:rPr>
  </w:style>
  <w:style w:type="character" w:customStyle="1" w:styleId="s3-115508-7143115508-5455">
    <w:name w:val="s3-115508-7143115508-5455"/>
    <w:basedOn w:val="DefaultParagraphFont"/>
    <w:rsid w:val="00563607"/>
  </w:style>
  <w:style w:type="character" w:styleId="Hyperlink">
    <w:name w:val="Hyperlink"/>
    <w:basedOn w:val="DefaultParagraphFont"/>
    <w:uiPriority w:val="99"/>
    <w:semiHidden/>
    <w:unhideWhenUsed/>
    <w:rsid w:val="00785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4962">
      <w:bodyDiv w:val="1"/>
      <w:marLeft w:val="0"/>
      <w:marRight w:val="0"/>
      <w:marTop w:val="0"/>
      <w:marBottom w:val="0"/>
      <w:divBdr>
        <w:top w:val="none" w:sz="0" w:space="0" w:color="auto"/>
        <w:left w:val="none" w:sz="0" w:space="0" w:color="auto"/>
        <w:bottom w:val="none" w:sz="0" w:space="0" w:color="auto"/>
        <w:right w:val="none" w:sz="0" w:space="0" w:color="auto"/>
      </w:divBdr>
    </w:div>
    <w:div w:id="182475669">
      <w:bodyDiv w:val="1"/>
      <w:marLeft w:val="0"/>
      <w:marRight w:val="0"/>
      <w:marTop w:val="0"/>
      <w:marBottom w:val="0"/>
      <w:divBdr>
        <w:top w:val="none" w:sz="0" w:space="0" w:color="auto"/>
        <w:left w:val="none" w:sz="0" w:space="0" w:color="auto"/>
        <w:bottom w:val="none" w:sz="0" w:space="0" w:color="auto"/>
        <w:right w:val="none" w:sz="0" w:space="0" w:color="auto"/>
      </w:divBdr>
      <w:divsChild>
        <w:div w:id="1521580906">
          <w:marLeft w:val="0"/>
          <w:marRight w:val="105"/>
          <w:marTop w:val="0"/>
          <w:marBottom w:val="15"/>
          <w:divBdr>
            <w:top w:val="none" w:sz="0" w:space="0" w:color="auto"/>
            <w:left w:val="none" w:sz="0" w:space="0" w:color="auto"/>
            <w:bottom w:val="none" w:sz="0" w:space="0" w:color="auto"/>
            <w:right w:val="none" w:sz="0" w:space="0" w:color="auto"/>
          </w:divBdr>
        </w:div>
        <w:div w:id="747650009">
          <w:marLeft w:val="0"/>
          <w:marRight w:val="0"/>
          <w:marTop w:val="0"/>
          <w:marBottom w:val="0"/>
          <w:divBdr>
            <w:top w:val="none" w:sz="0" w:space="0" w:color="auto"/>
            <w:left w:val="none" w:sz="0" w:space="0" w:color="auto"/>
            <w:bottom w:val="none" w:sz="0" w:space="0" w:color="auto"/>
            <w:right w:val="none" w:sz="0" w:space="0" w:color="auto"/>
          </w:divBdr>
        </w:div>
      </w:divsChild>
    </w:div>
    <w:div w:id="362639160">
      <w:bodyDiv w:val="1"/>
      <w:marLeft w:val="0"/>
      <w:marRight w:val="0"/>
      <w:marTop w:val="0"/>
      <w:marBottom w:val="0"/>
      <w:divBdr>
        <w:top w:val="none" w:sz="0" w:space="0" w:color="auto"/>
        <w:left w:val="none" w:sz="0" w:space="0" w:color="auto"/>
        <w:bottom w:val="none" w:sz="0" w:space="0" w:color="auto"/>
        <w:right w:val="none" w:sz="0" w:space="0" w:color="auto"/>
      </w:divBdr>
    </w:div>
    <w:div w:id="387656096">
      <w:bodyDiv w:val="1"/>
      <w:marLeft w:val="0"/>
      <w:marRight w:val="0"/>
      <w:marTop w:val="0"/>
      <w:marBottom w:val="0"/>
      <w:divBdr>
        <w:top w:val="none" w:sz="0" w:space="0" w:color="auto"/>
        <w:left w:val="none" w:sz="0" w:space="0" w:color="auto"/>
        <w:bottom w:val="none" w:sz="0" w:space="0" w:color="auto"/>
        <w:right w:val="none" w:sz="0" w:space="0" w:color="auto"/>
      </w:divBdr>
    </w:div>
    <w:div w:id="613754049">
      <w:bodyDiv w:val="1"/>
      <w:marLeft w:val="0"/>
      <w:marRight w:val="0"/>
      <w:marTop w:val="0"/>
      <w:marBottom w:val="0"/>
      <w:divBdr>
        <w:top w:val="none" w:sz="0" w:space="0" w:color="auto"/>
        <w:left w:val="none" w:sz="0" w:space="0" w:color="auto"/>
        <w:bottom w:val="none" w:sz="0" w:space="0" w:color="auto"/>
        <w:right w:val="none" w:sz="0" w:space="0" w:color="auto"/>
      </w:divBdr>
    </w:div>
    <w:div w:id="1023824922">
      <w:bodyDiv w:val="1"/>
      <w:marLeft w:val="0"/>
      <w:marRight w:val="0"/>
      <w:marTop w:val="0"/>
      <w:marBottom w:val="0"/>
      <w:divBdr>
        <w:top w:val="none" w:sz="0" w:space="0" w:color="auto"/>
        <w:left w:val="none" w:sz="0" w:space="0" w:color="auto"/>
        <w:bottom w:val="none" w:sz="0" w:space="0" w:color="auto"/>
        <w:right w:val="none" w:sz="0" w:space="0" w:color="auto"/>
      </w:divBdr>
    </w:div>
    <w:div w:id="1128275749">
      <w:bodyDiv w:val="1"/>
      <w:marLeft w:val="0"/>
      <w:marRight w:val="0"/>
      <w:marTop w:val="0"/>
      <w:marBottom w:val="0"/>
      <w:divBdr>
        <w:top w:val="none" w:sz="0" w:space="0" w:color="auto"/>
        <w:left w:val="none" w:sz="0" w:space="0" w:color="auto"/>
        <w:bottom w:val="none" w:sz="0" w:space="0" w:color="auto"/>
        <w:right w:val="none" w:sz="0" w:space="0" w:color="auto"/>
      </w:divBdr>
    </w:div>
    <w:div w:id="1345742165">
      <w:bodyDiv w:val="1"/>
      <w:marLeft w:val="0"/>
      <w:marRight w:val="0"/>
      <w:marTop w:val="0"/>
      <w:marBottom w:val="0"/>
      <w:divBdr>
        <w:top w:val="none" w:sz="0" w:space="0" w:color="auto"/>
        <w:left w:val="none" w:sz="0" w:space="0" w:color="auto"/>
        <w:bottom w:val="none" w:sz="0" w:space="0" w:color="auto"/>
        <w:right w:val="none" w:sz="0" w:space="0" w:color="auto"/>
      </w:divBdr>
      <w:divsChild>
        <w:div w:id="514002735">
          <w:marLeft w:val="0"/>
          <w:marRight w:val="105"/>
          <w:marTop w:val="0"/>
          <w:marBottom w:val="15"/>
          <w:divBdr>
            <w:top w:val="none" w:sz="0" w:space="0" w:color="auto"/>
            <w:left w:val="none" w:sz="0" w:space="0" w:color="auto"/>
            <w:bottom w:val="none" w:sz="0" w:space="0" w:color="auto"/>
            <w:right w:val="none" w:sz="0" w:space="0" w:color="auto"/>
          </w:divBdr>
        </w:div>
        <w:div w:id="71396572">
          <w:marLeft w:val="0"/>
          <w:marRight w:val="0"/>
          <w:marTop w:val="0"/>
          <w:marBottom w:val="0"/>
          <w:divBdr>
            <w:top w:val="none" w:sz="0" w:space="0" w:color="auto"/>
            <w:left w:val="none" w:sz="0" w:space="0" w:color="auto"/>
            <w:bottom w:val="none" w:sz="0" w:space="0" w:color="auto"/>
            <w:right w:val="none" w:sz="0" w:space="0" w:color="auto"/>
          </w:divBdr>
        </w:div>
      </w:divsChild>
    </w:div>
    <w:div w:id="1451586829">
      <w:bodyDiv w:val="1"/>
      <w:marLeft w:val="0"/>
      <w:marRight w:val="0"/>
      <w:marTop w:val="0"/>
      <w:marBottom w:val="0"/>
      <w:divBdr>
        <w:top w:val="none" w:sz="0" w:space="0" w:color="auto"/>
        <w:left w:val="none" w:sz="0" w:space="0" w:color="auto"/>
        <w:bottom w:val="none" w:sz="0" w:space="0" w:color="auto"/>
        <w:right w:val="none" w:sz="0" w:space="0" w:color="auto"/>
      </w:divBdr>
    </w:div>
    <w:div w:id="1528715846">
      <w:bodyDiv w:val="1"/>
      <w:marLeft w:val="0"/>
      <w:marRight w:val="0"/>
      <w:marTop w:val="0"/>
      <w:marBottom w:val="0"/>
      <w:divBdr>
        <w:top w:val="none" w:sz="0" w:space="0" w:color="auto"/>
        <w:left w:val="none" w:sz="0" w:space="0" w:color="auto"/>
        <w:bottom w:val="none" w:sz="0" w:space="0" w:color="auto"/>
        <w:right w:val="none" w:sz="0" w:space="0" w:color="auto"/>
      </w:divBdr>
      <w:divsChild>
        <w:div w:id="687292781">
          <w:marLeft w:val="0"/>
          <w:marRight w:val="0"/>
          <w:marTop w:val="0"/>
          <w:marBottom w:val="0"/>
          <w:divBdr>
            <w:top w:val="none" w:sz="0" w:space="0" w:color="auto"/>
            <w:left w:val="none" w:sz="0" w:space="0" w:color="auto"/>
            <w:bottom w:val="none" w:sz="0" w:space="0" w:color="auto"/>
            <w:right w:val="none" w:sz="0" w:space="0" w:color="auto"/>
          </w:divBdr>
        </w:div>
        <w:div w:id="150368535">
          <w:marLeft w:val="0"/>
          <w:marRight w:val="0"/>
          <w:marTop w:val="0"/>
          <w:marBottom w:val="0"/>
          <w:divBdr>
            <w:top w:val="none" w:sz="0" w:space="0" w:color="auto"/>
            <w:left w:val="none" w:sz="0" w:space="0" w:color="auto"/>
            <w:bottom w:val="none" w:sz="0" w:space="0" w:color="auto"/>
            <w:right w:val="none" w:sz="0" w:space="0" w:color="auto"/>
          </w:divBdr>
        </w:div>
        <w:div w:id="962422783">
          <w:marLeft w:val="0"/>
          <w:marRight w:val="0"/>
          <w:marTop w:val="0"/>
          <w:marBottom w:val="0"/>
          <w:divBdr>
            <w:top w:val="none" w:sz="0" w:space="0" w:color="auto"/>
            <w:left w:val="none" w:sz="0" w:space="0" w:color="auto"/>
            <w:bottom w:val="none" w:sz="0" w:space="0" w:color="auto"/>
            <w:right w:val="none" w:sz="0" w:space="0" w:color="auto"/>
          </w:divBdr>
        </w:div>
      </w:divsChild>
    </w:div>
    <w:div w:id="1656256981">
      <w:bodyDiv w:val="1"/>
      <w:marLeft w:val="0"/>
      <w:marRight w:val="0"/>
      <w:marTop w:val="0"/>
      <w:marBottom w:val="0"/>
      <w:divBdr>
        <w:top w:val="none" w:sz="0" w:space="0" w:color="auto"/>
        <w:left w:val="none" w:sz="0" w:space="0" w:color="auto"/>
        <w:bottom w:val="none" w:sz="0" w:space="0" w:color="auto"/>
        <w:right w:val="none" w:sz="0" w:space="0" w:color="auto"/>
      </w:divBdr>
      <w:divsChild>
        <w:div w:id="747732676">
          <w:marLeft w:val="0"/>
          <w:marRight w:val="105"/>
          <w:marTop w:val="0"/>
          <w:marBottom w:val="15"/>
          <w:divBdr>
            <w:top w:val="none" w:sz="0" w:space="0" w:color="auto"/>
            <w:left w:val="none" w:sz="0" w:space="0" w:color="auto"/>
            <w:bottom w:val="none" w:sz="0" w:space="0" w:color="auto"/>
            <w:right w:val="none" w:sz="0" w:space="0" w:color="auto"/>
          </w:divBdr>
        </w:div>
        <w:div w:id="1678264668">
          <w:marLeft w:val="0"/>
          <w:marRight w:val="0"/>
          <w:marTop w:val="0"/>
          <w:marBottom w:val="0"/>
          <w:divBdr>
            <w:top w:val="none" w:sz="0" w:space="0" w:color="auto"/>
            <w:left w:val="none" w:sz="0" w:space="0" w:color="auto"/>
            <w:bottom w:val="none" w:sz="0" w:space="0" w:color="auto"/>
            <w:right w:val="none" w:sz="0" w:space="0" w:color="auto"/>
          </w:divBdr>
        </w:div>
      </w:divsChild>
    </w:div>
    <w:div w:id="1752966001">
      <w:bodyDiv w:val="1"/>
      <w:marLeft w:val="0"/>
      <w:marRight w:val="0"/>
      <w:marTop w:val="0"/>
      <w:marBottom w:val="0"/>
      <w:divBdr>
        <w:top w:val="none" w:sz="0" w:space="0" w:color="auto"/>
        <w:left w:val="none" w:sz="0" w:space="0" w:color="auto"/>
        <w:bottom w:val="none" w:sz="0" w:space="0" w:color="auto"/>
        <w:right w:val="none" w:sz="0" w:space="0" w:color="auto"/>
      </w:divBdr>
    </w:div>
    <w:div w:id="1852185067">
      <w:bodyDiv w:val="1"/>
      <w:marLeft w:val="0"/>
      <w:marRight w:val="0"/>
      <w:marTop w:val="0"/>
      <w:marBottom w:val="0"/>
      <w:divBdr>
        <w:top w:val="none" w:sz="0" w:space="0" w:color="auto"/>
        <w:left w:val="none" w:sz="0" w:space="0" w:color="auto"/>
        <w:bottom w:val="none" w:sz="0" w:space="0" w:color="auto"/>
        <w:right w:val="none" w:sz="0" w:space="0" w:color="auto"/>
      </w:divBdr>
    </w:div>
    <w:div w:id="1883134548">
      <w:bodyDiv w:val="1"/>
      <w:marLeft w:val="0"/>
      <w:marRight w:val="0"/>
      <w:marTop w:val="0"/>
      <w:marBottom w:val="0"/>
      <w:divBdr>
        <w:top w:val="none" w:sz="0" w:space="0" w:color="auto"/>
        <w:left w:val="none" w:sz="0" w:space="0" w:color="auto"/>
        <w:bottom w:val="none" w:sz="0" w:space="0" w:color="auto"/>
        <w:right w:val="none" w:sz="0" w:space="0" w:color="auto"/>
      </w:divBdr>
    </w:div>
    <w:div w:id="1929263767">
      <w:bodyDiv w:val="1"/>
      <w:marLeft w:val="0"/>
      <w:marRight w:val="0"/>
      <w:marTop w:val="0"/>
      <w:marBottom w:val="0"/>
      <w:divBdr>
        <w:top w:val="none" w:sz="0" w:space="0" w:color="auto"/>
        <w:left w:val="none" w:sz="0" w:space="0" w:color="auto"/>
        <w:bottom w:val="none" w:sz="0" w:space="0" w:color="auto"/>
        <w:right w:val="none" w:sz="0" w:space="0" w:color="auto"/>
      </w:divBdr>
    </w:div>
    <w:div w:id="1931238603">
      <w:bodyDiv w:val="1"/>
      <w:marLeft w:val="0"/>
      <w:marRight w:val="0"/>
      <w:marTop w:val="0"/>
      <w:marBottom w:val="0"/>
      <w:divBdr>
        <w:top w:val="none" w:sz="0" w:space="0" w:color="auto"/>
        <w:left w:val="none" w:sz="0" w:space="0" w:color="auto"/>
        <w:bottom w:val="none" w:sz="0" w:space="0" w:color="auto"/>
        <w:right w:val="none" w:sz="0" w:space="0" w:color="auto"/>
      </w:divBdr>
    </w:div>
    <w:div w:id="1947231550">
      <w:bodyDiv w:val="1"/>
      <w:marLeft w:val="0"/>
      <w:marRight w:val="0"/>
      <w:marTop w:val="0"/>
      <w:marBottom w:val="0"/>
      <w:divBdr>
        <w:top w:val="none" w:sz="0" w:space="0" w:color="auto"/>
        <w:left w:val="none" w:sz="0" w:space="0" w:color="auto"/>
        <w:bottom w:val="none" w:sz="0" w:space="0" w:color="auto"/>
        <w:right w:val="none" w:sz="0" w:space="0" w:color="auto"/>
      </w:divBdr>
      <w:divsChild>
        <w:div w:id="1525240629">
          <w:marLeft w:val="0"/>
          <w:marRight w:val="105"/>
          <w:marTop w:val="0"/>
          <w:marBottom w:val="15"/>
          <w:divBdr>
            <w:top w:val="none" w:sz="0" w:space="0" w:color="auto"/>
            <w:left w:val="none" w:sz="0" w:space="0" w:color="auto"/>
            <w:bottom w:val="none" w:sz="0" w:space="0" w:color="auto"/>
            <w:right w:val="none" w:sz="0" w:space="0" w:color="auto"/>
          </w:divBdr>
        </w:div>
        <w:div w:id="121150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klow.ie/Living/Your-Council/Finance/Commercial-Rates/Vacancy-Relief-On-Ra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cklow.ie/Living/Your-Council/Finance/Commercial-Rates/R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30992-2EDC-4515-951F-FEC7AF1C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If a property is vacant on the day the rate is made (xxFebruary 20XX) and is available for letting or undergoing refurbishment</vt:lpstr>
    </vt:vector>
  </TitlesOfParts>
  <Company>Wicklow County Council</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a property is vacant on the day the rate is made (xxFebruary 20XX) and is available for letting or undergoing refurbishment</dc:title>
  <dc:creator>llynch</dc:creator>
  <cp:lastModifiedBy>Yvonne Kelly</cp:lastModifiedBy>
  <cp:revision>6</cp:revision>
  <cp:lastPrinted>2024-03-06T11:33:00Z</cp:lastPrinted>
  <dcterms:created xsi:type="dcterms:W3CDTF">2025-02-12T10:05:00Z</dcterms:created>
  <dcterms:modified xsi:type="dcterms:W3CDTF">2025-02-12T10:37:00Z</dcterms:modified>
</cp:coreProperties>
</file>